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E14" w:rsidRPr="00B572F0" w:rsidRDefault="00412E14" w:rsidP="00412E14">
      <w:pPr>
        <w:pStyle w:val="Heading2"/>
        <w:jc w:val="both"/>
        <w:rPr>
          <w:rFonts w:asciiTheme="minorHAnsi" w:hAnsiTheme="minorHAnsi"/>
          <w:color w:val="auto"/>
          <w:sz w:val="24"/>
          <w:szCs w:val="24"/>
        </w:rPr>
      </w:pPr>
      <w:bookmarkStart w:id="0" w:name="_Toc27425149"/>
      <w:r w:rsidRPr="00B572F0">
        <w:rPr>
          <w:rFonts w:asciiTheme="minorHAnsi" w:hAnsiTheme="minorHAnsi"/>
          <w:b/>
          <w:color w:val="auto"/>
          <w:sz w:val="24"/>
          <w:szCs w:val="24"/>
          <w:u w:val="single"/>
        </w:rPr>
        <w:t>STRATEGY 1</w:t>
      </w:r>
      <w:r w:rsidRPr="00B572F0">
        <w:rPr>
          <w:rFonts w:asciiTheme="minorHAnsi" w:hAnsiTheme="minorHAnsi"/>
          <w:color w:val="auto"/>
          <w:sz w:val="24"/>
          <w:szCs w:val="24"/>
          <w:u w:val="single"/>
        </w:rPr>
        <w:t>:</w:t>
      </w:r>
      <w:r w:rsidRPr="00B572F0">
        <w:rPr>
          <w:rFonts w:asciiTheme="minorHAnsi" w:hAnsiTheme="minorHAnsi"/>
          <w:b/>
          <w:color w:val="auto"/>
          <w:sz w:val="24"/>
          <w:szCs w:val="24"/>
        </w:rPr>
        <w:t xml:space="preserve"> Acknowledge, understand, and take action to undo structural racism and the effects of historical trauma in state policy, programs, and practice.</w:t>
      </w:r>
      <w:bookmarkEnd w:id="0"/>
      <w:r w:rsidRPr="00B572F0">
        <w:rPr>
          <w:rFonts w:asciiTheme="minorHAnsi" w:hAnsiTheme="minorHAnsi"/>
          <w:b/>
          <w:color w:val="auto"/>
          <w:sz w:val="24"/>
          <w:szCs w:val="24"/>
        </w:rPr>
        <w:t xml:space="preserve"> </w:t>
      </w:r>
    </w:p>
    <w:p w:rsidR="004B7C82" w:rsidRDefault="004B7C82">
      <w:pPr>
        <w:rPr>
          <w:rFonts w:cstheme="minorHAnsi"/>
          <w:sz w:val="24"/>
          <w:szCs w:val="24"/>
        </w:rPr>
      </w:pPr>
    </w:p>
    <w:p w:rsidR="00340510" w:rsidRPr="00B572F0" w:rsidRDefault="00412E14">
      <w:pPr>
        <w:rPr>
          <w:rFonts w:cstheme="minorHAnsi"/>
          <w:sz w:val="24"/>
          <w:szCs w:val="24"/>
        </w:rPr>
      </w:pPr>
      <w:r w:rsidRPr="00B572F0">
        <w:rPr>
          <w:rFonts w:cstheme="minorHAnsi"/>
          <w:sz w:val="24"/>
          <w:szCs w:val="24"/>
        </w:rPr>
        <w:t>1.1</w:t>
      </w:r>
      <w:r w:rsidR="004E63F1">
        <w:rPr>
          <w:rFonts w:cstheme="minorHAnsi"/>
          <w:sz w:val="24"/>
          <w:szCs w:val="24"/>
        </w:rPr>
        <w:t xml:space="preserve"> </w:t>
      </w:r>
      <w:r w:rsidR="00437E0B">
        <w:rPr>
          <w:rFonts w:cstheme="minorHAnsi"/>
          <w:sz w:val="24"/>
          <w:szCs w:val="24"/>
        </w:rPr>
        <w:t xml:space="preserve">- </w:t>
      </w:r>
      <w:r w:rsidR="004E63F1">
        <w:rPr>
          <w:rFonts w:cstheme="minorHAnsi"/>
          <w:sz w:val="24"/>
          <w:szCs w:val="24"/>
        </w:rPr>
        <w:t xml:space="preserve">Resource </w:t>
      </w:r>
      <w:r w:rsidR="00D81685">
        <w:rPr>
          <w:rFonts w:cstheme="minorHAnsi"/>
          <w:sz w:val="24"/>
          <w:szCs w:val="24"/>
        </w:rPr>
        <w:t>e</w:t>
      </w:r>
      <w:r w:rsidR="004E63F1">
        <w:rPr>
          <w:rFonts w:cstheme="minorHAnsi"/>
          <w:sz w:val="24"/>
          <w:szCs w:val="24"/>
        </w:rPr>
        <w:t xml:space="preserve">mployee </w:t>
      </w:r>
      <w:r w:rsidR="00D81685">
        <w:rPr>
          <w:rFonts w:cstheme="minorHAnsi"/>
          <w:sz w:val="24"/>
          <w:szCs w:val="24"/>
        </w:rPr>
        <w:t>training &amp; learning o</w:t>
      </w:r>
      <w:r w:rsidR="004E63F1">
        <w:rPr>
          <w:rFonts w:cstheme="minorHAnsi"/>
          <w:sz w:val="24"/>
          <w:szCs w:val="24"/>
        </w:rPr>
        <w:t xml:space="preserve">pportunities </w:t>
      </w:r>
    </w:p>
    <w:p w:rsidR="00412E14" w:rsidRPr="00B572F0" w:rsidRDefault="00412E14">
      <w:pPr>
        <w:rPr>
          <w:rFonts w:cstheme="minorHAnsi"/>
          <w:sz w:val="24"/>
          <w:szCs w:val="24"/>
        </w:rPr>
      </w:pPr>
      <w:r w:rsidRPr="00B572F0">
        <w:rPr>
          <w:rFonts w:cstheme="minorHAnsi"/>
          <w:sz w:val="24"/>
          <w:szCs w:val="24"/>
        </w:rPr>
        <w:t>1.2</w:t>
      </w:r>
      <w:r w:rsidR="00437E0B">
        <w:rPr>
          <w:rFonts w:cstheme="minorHAnsi"/>
          <w:sz w:val="24"/>
          <w:szCs w:val="24"/>
        </w:rPr>
        <w:t xml:space="preserve"> -</w:t>
      </w:r>
      <w:r w:rsidR="004E63F1">
        <w:rPr>
          <w:rFonts w:cstheme="minorHAnsi"/>
          <w:sz w:val="24"/>
          <w:szCs w:val="24"/>
        </w:rPr>
        <w:t xml:space="preserve"> Increase </w:t>
      </w:r>
      <w:r w:rsidR="00D81685">
        <w:rPr>
          <w:rFonts w:cstheme="minorHAnsi"/>
          <w:sz w:val="24"/>
          <w:szCs w:val="24"/>
        </w:rPr>
        <w:t>d</w:t>
      </w:r>
      <w:r w:rsidR="004E63F1">
        <w:rPr>
          <w:rFonts w:cstheme="minorHAnsi"/>
          <w:sz w:val="24"/>
          <w:szCs w:val="24"/>
        </w:rPr>
        <w:t>iversity</w:t>
      </w:r>
      <w:r w:rsidR="00D36C12">
        <w:rPr>
          <w:rFonts w:cstheme="minorHAnsi"/>
          <w:sz w:val="24"/>
          <w:szCs w:val="24"/>
        </w:rPr>
        <w:t xml:space="preserve"> of </w:t>
      </w:r>
      <w:r w:rsidR="00D81685">
        <w:rPr>
          <w:rFonts w:cstheme="minorHAnsi"/>
          <w:sz w:val="24"/>
          <w:szCs w:val="24"/>
        </w:rPr>
        <w:t>public s</w:t>
      </w:r>
      <w:r w:rsidR="00D36C12">
        <w:rPr>
          <w:rFonts w:cstheme="minorHAnsi"/>
          <w:sz w:val="24"/>
          <w:szCs w:val="24"/>
        </w:rPr>
        <w:t>ervice</w:t>
      </w:r>
      <w:r w:rsidR="00D81685">
        <w:rPr>
          <w:rFonts w:cstheme="minorHAnsi"/>
          <w:sz w:val="24"/>
          <w:szCs w:val="24"/>
        </w:rPr>
        <w:t xml:space="preserve"> p</w:t>
      </w:r>
      <w:r w:rsidR="00D36C12">
        <w:rPr>
          <w:rFonts w:cstheme="minorHAnsi"/>
          <w:sz w:val="24"/>
          <w:szCs w:val="24"/>
        </w:rPr>
        <w:t>rofessionals</w:t>
      </w:r>
    </w:p>
    <w:p w:rsidR="00412E14" w:rsidRPr="00B572F0" w:rsidRDefault="00412E14">
      <w:pPr>
        <w:rPr>
          <w:rFonts w:cstheme="minorHAnsi"/>
          <w:sz w:val="24"/>
          <w:szCs w:val="24"/>
        </w:rPr>
      </w:pPr>
      <w:r w:rsidRPr="00B572F0">
        <w:rPr>
          <w:rFonts w:cstheme="minorHAnsi"/>
          <w:sz w:val="24"/>
          <w:szCs w:val="24"/>
        </w:rPr>
        <w:t>1.3</w:t>
      </w:r>
      <w:r w:rsidR="004E63F1">
        <w:rPr>
          <w:rFonts w:cstheme="minorHAnsi"/>
          <w:sz w:val="24"/>
          <w:szCs w:val="24"/>
        </w:rPr>
        <w:t xml:space="preserve"> </w:t>
      </w:r>
      <w:r w:rsidR="00437E0B">
        <w:rPr>
          <w:rFonts w:cstheme="minorHAnsi"/>
          <w:sz w:val="24"/>
          <w:szCs w:val="24"/>
        </w:rPr>
        <w:t xml:space="preserve">- </w:t>
      </w:r>
      <w:r w:rsidR="00D36C12">
        <w:rPr>
          <w:rFonts w:cstheme="minorHAnsi"/>
          <w:sz w:val="24"/>
          <w:szCs w:val="24"/>
        </w:rPr>
        <w:t>Incorporate</w:t>
      </w:r>
      <w:r w:rsidR="004E63F1">
        <w:rPr>
          <w:rFonts w:cstheme="minorHAnsi"/>
          <w:sz w:val="24"/>
          <w:szCs w:val="24"/>
        </w:rPr>
        <w:t xml:space="preserve"> racial equity outcomes</w:t>
      </w:r>
      <w:r w:rsidR="00D36C12">
        <w:rPr>
          <w:rFonts w:cstheme="minorHAnsi"/>
          <w:sz w:val="24"/>
          <w:szCs w:val="24"/>
        </w:rPr>
        <w:t xml:space="preserve"> and measures into programs, projects, and contracts</w:t>
      </w:r>
      <w:r w:rsidR="004E63F1">
        <w:rPr>
          <w:rFonts w:cstheme="minorHAnsi"/>
          <w:sz w:val="24"/>
          <w:szCs w:val="24"/>
        </w:rPr>
        <w:t xml:space="preserve"> </w:t>
      </w:r>
    </w:p>
    <w:p w:rsidR="00412E14" w:rsidRPr="00B572F0" w:rsidRDefault="00412E14" w:rsidP="00412E14">
      <w:pPr>
        <w:pStyle w:val="Heading2"/>
        <w:jc w:val="both"/>
        <w:rPr>
          <w:rFonts w:asciiTheme="minorHAnsi" w:hAnsiTheme="minorHAnsi" w:cstheme="majorHAnsi"/>
          <w:color w:val="auto"/>
          <w:sz w:val="24"/>
          <w:szCs w:val="24"/>
        </w:rPr>
      </w:pPr>
      <w:bookmarkStart w:id="1" w:name="_Toc27425150"/>
      <w:r w:rsidRPr="00B572F0">
        <w:rPr>
          <w:rFonts w:asciiTheme="minorHAnsi" w:hAnsiTheme="minorHAnsi" w:cstheme="majorHAnsi"/>
          <w:b/>
          <w:color w:val="auto"/>
          <w:sz w:val="24"/>
          <w:szCs w:val="24"/>
          <w:u w:val="single"/>
        </w:rPr>
        <w:t>STRATEGY 2</w:t>
      </w:r>
      <w:r w:rsidRPr="00B572F0">
        <w:rPr>
          <w:rFonts w:asciiTheme="minorHAnsi" w:hAnsiTheme="minorHAnsi" w:cstheme="majorHAnsi"/>
          <w:color w:val="auto"/>
          <w:sz w:val="24"/>
          <w:szCs w:val="24"/>
          <w:u w:val="single"/>
        </w:rPr>
        <w:t>:</w:t>
      </w:r>
      <w:r w:rsidRPr="00B572F0">
        <w:rPr>
          <w:rFonts w:asciiTheme="minorHAnsi" w:hAnsiTheme="minorHAnsi" w:cstheme="majorHAnsi"/>
          <w:color w:val="auto"/>
          <w:sz w:val="24"/>
          <w:szCs w:val="24"/>
        </w:rPr>
        <w:t xml:space="preserve"> </w:t>
      </w:r>
      <w:r w:rsidRPr="00B572F0">
        <w:rPr>
          <w:rFonts w:asciiTheme="minorHAnsi" w:hAnsiTheme="minorHAnsi" w:cstheme="majorHAnsi"/>
          <w:b/>
          <w:color w:val="auto"/>
          <w:sz w:val="24"/>
          <w:szCs w:val="24"/>
        </w:rPr>
        <w:t>Make equal space for decision making for people and communities most affected by poverty and inequality.</w:t>
      </w:r>
      <w:bookmarkEnd w:id="1"/>
    </w:p>
    <w:p w:rsidR="004B7C82" w:rsidRDefault="004B7C82">
      <w:pPr>
        <w:rPr>
          <w:rFonts w:cstheme="minorHAnsi"/>
          <w:sz w:val="24"/>
          <w:szCs w:val="24"/>
        </w:rPr>
      </w:pPr>
    </w:p>
    <w:p w:rsidR="00412E14" w:rsidRPr="00B572F0" w:rsidRDefault="00412E14">
      <w:pPr>
        <w:rPr>
          <w:rFonts w:cstheme="minorHAnsi"/>
          <w:sz w:val="24"/>
          <w:szCs w:val="24"/>
        </w:rPr>
      </w:pPr>
      <w:r w:rsidRPr="00B572F0">
        <w:rPr>
          <w:rFonts w:cstheme="minorHAnsi"/>
          <w:sz w:val="24"/>
          <w:szCs w:val="24"/>
        </w:rPr>
        <w:t>2.1</w:t>
      </w:r>
      <w:r w:rsidR="00D36C12">
        <w:rPr>
          <w:rFonts w:cstheme="minorHAnsi"/>
          <w:sz w:val="24"/>
          <w:szCs w:val="24"/>
        </w:rPr>
        <w:t xml:space="preserve"> </w:t>
      </w:r>
      <w:r w:rsidR="00437E0B">
        <w:rPr>
          <w:rFonts w:cstheme="minorHAnsi"/>
          <w:sz w:val="24"/>
          <w:szCs w:val="24"/>
        </w:rPr>
        <w:t xml:space="preserve">- </w:t>
      </w:r>
      <w:r w:rsidR="00D36C12">
        <w:rPr>
          <w:rFonts w:cstheme="minorHAnsi"/>
          <w:sz w:val="24"/>
          <w:szCs w:val="24"/>
        </w:rPr>
        <w:t xml:space="preserve">Include the voice of </w:t>
      </w:r>
      <w:r w:rsidR="00A26842">
        <w:rPr>
          <w:rFonts w:cstheme="minorHAnsi"/>
          <w:sz w:val="24"/>
          <w:szCs w:val="24"/>
        </w:rPr>
        <w:t xml:space="preserve">people in </w:t>
      </w:r>
      <w:r w:rsidR="00D36C12">
        <w:rPr>
          <w:rFonts w:cstheme="minorHAnsi"/>
          <w:sz w:val="24"/>
          <w:szCs w:val="24"/>
        </w:rPr>
        <w:t>poverty in decision making</w:t>
      </w:r>
    </w:p>
    <w:p w:rsidR="00412E14" w:rsidRPr="00B572F0" w:rsidRDefault="00412E14">
      <w:pPr>
        <w:rPr>
          <w:rFonts w:cstheme="minorHAnsi"/>
          <w:sz w:val="24"/>
          <w:szCs w:val="24"/>
        </w:rPr>
      </w:pPr>
      <w:r w:rsidRPr="00B572F0">
        <w:rPr>
          <w:rFonts w:cstheme="minorHAnsi"/>
          <w:sz w:val="24"/>
          <w:szCs w:val="24"/>
        </w:rPr>
        <w:t>2.2</w:t>
      </w:r>
      <w:r w:rsidR="00D36C12">
        <w:rPr>
          <w:rFonts w:cstheme="minorHAnsi"/>
          <w:sz w:val="24"/>
          <w:szCs w:val="24"/>
        </w:rPr>
        <w:t xml:space="preserve"> </w:t>
      </w:r>
      <w:r w:rsidR="00437E0B">
        <w:rPr>
          <w:rFonts w:cstheme="minorHAnsi"/>
          <w:sz w:val="24"/>
          <w:szCs w:val="24"/>
        </w:rPr>
        <w:t xml:space="preserve">- </w:t>
      </w:r>
      <w:r w:rsidR="00D36C12">
        <w:rPr>
          <w:rFonts w:cstheme="minorHAnsi"/>
          <w:sz w:val="24"/>
          <w:szCs w:val="24"/>
        </w:rPr>
        <w:t xml:space="preserve">Develop a </w:t>
      </w:r>
      <w:r w:rsidR="00D36C12" w:rsidRPr="00E62601">
        <w:rPr>
          <w:rFonts w:cstheme="minorHAnsi"/>
          <w:i/>
          <w:sz w:val="24"/>
          <w:szCs w:val="24"/>
        </w:rPr>
        <w:t>Truth and Reconciliation Council</w:t>
      </w:r>
    </w:p>
    <w:p w:rsidR="00412E14" w:rsidRPr="00B572F0" w:rsidRDefault="00412E14">
      <w:pPr>
        <w:rPr>
          <w:sz w:val="24"/>
          <w:szCs w:val="24"/>
        </w:rPr>
      </w:pPr>
      <w:r w:rsidRPr="00B572F0">
        <w:rPr>
          <w:sz w:val="24"/>
          <w:szCs w:val="24"/>
        </w:rPr>
        <w:t>2.3 (a-b)</w:t>
      </w:r>
      <w:r w:rsidR="00D36C12">
        <w:rPr>
          <w:sz w:val="24"/>
          <w:szCs w:val="24"/>
        </w:rPr>
        <w:t xml:space="preserve"> </w:t>
      </w:r>
      <w:r w:rsidR="00437E0B">
        <w:rPr>
          <w:sz w:val="24"/>
          <w:szCs w:val="24"/>
        </w:rPr>
        <w:t xml:space="preserve">- </w:t>
      </w:r>
      <w:r w:rsidR="00D36C12">
        <w:rPr>
          <w:sz w:val="24"/>
          <w:szCs w:val="24"/>
        </w:rPr>
        <w:t xml:space="preserve">Invest in partnerships with </w:t>
      </w:r>
      <w:r w:rsidR="00D81685">
        <w:rPr>
          <w:sz w:val="24"/>
          <w:szCs w:val="24"/>
        </w:rPr>
        <w:t>communities/</w:t>
      </w:r>
      <w:r w:rsidR="00D36C12">
        <w:rPr>
          <w:sz w:val="24"/>
          <w:szCs w:val="24"/>
        </w:rPr>
        <w:t xml:space="preserve">groups </w:t>
      </w:r>
      <w:r w:rsidR="00537BF1">
        <w:rPr>
          <w:sz w:val="24"/>
          <w:szCs w:val="24"/>
        </w:rPr>
        <w:t xml:space="preserve">most </w:t>
      </w:r>
      <w:r w:rsidR="00D36C12">
        <w:rPr>
          <w:sz w:val="24"/>
          <w:szCs w:val="24"/>
        </w:rPr>
        <w:t>affected by pov</w:t>
      </w:r>
      <w:r w:rsidR="00537BF1">
        <w:rPr>
          <w:sz w:val="24"/>
          <w:szCs w:val="24"/>
        </w:rPr>
        <w:t>erty to</w:t>
      </w:r>
      <w:r w:rsidR="00D81685">
        <w:rPr>
          <w:sz w:val="24"/>
          <w:szCs w:val="24"/>
        </w:rPr>
        <w:t xml:space="preserve"> develop</w:t>
      </w:r>
      <w:r w:rsidR="00537BF1">
        <w:rPr>
          <w:sz w:val="24"/>
          <w:szCs w:val="24"/>
        </w:rPr>
        <w:t xml:space="preserve"> customize</w:t>
      </w:r>
      <w:r w:rsidR="00D81685">
        <w:rPr>
          <w:sz w:val="24"/>
          <w:szCs w:val="24"/>
        </w:rPr>
        <w:t>d</w:t>
      </w:r>
      <w:r w:rsidR="00537BF1">
        <w:rPr>
          <w:sz w:val="24"/>
          <w:szCs w:val="24"/>
        </w:rPr>
        <w:t xml:space="preserve"> solutions </w:t>
      </w:r>
    </w:p>
    <w:p w:rsidR="00412E14" w:rsidRPr="00B572F0" w:rsidRDefault="00412E14" w:rsidP="00412E14">
      <w:pPr>
        <w:pStyle w:val="Heading2"/>
        <w:jc w:val="both"/>
        <w:rPr>
          <w:rFonts w:asciiTheme="minorHAnsi" w:hAnsiTheme="minorHAnsi"/>
          <w:color w:val="auto"/>
          <w:sz w:val="24"/>
          <w:szCs w:val="24"/>
        </w:rPr>
      </w:pPr>
      <w:bookmarkStart w:id="2" w:name="_Toc27425151"/>
      <w:r w:rsidRPr="00B572F0">
        <w:rPr>
          <w:rFonts w:asciiTheme="minorHAnsi" w:hAnsiTheme="minorHAnsi"/>
          <w:b/>
          <w:color w:val="auto"/>
          <w:sz w:val="24"/>
          <w:szCs w:val="24"/>
          <w:u w:val="single"/>
        </w:rPr>
        <w:t>STRATEGY 3</w:t>
      </w:r>
      <w:r w:rsidRPr="00B572F0">
        <w:rPr>
          <w:rFonts w:asciiTheme="minorHAnsi" w:hAnsiTheme="minorHAnsi"/>
          <w:color w:val="auto"/>
          <w:sz w:val="24"/>
          <w:szCs w:val="24"/>
          <w:u w:val="single"/>
        </w:rPr>
        <w:t>:</w:t>
      </w:r>
      <w:r w:rsidRPr="00B572F0">
        <w:rPr>
          <w:rFonts w:asciiTheme="minorHAnsi" w:hAnsiTheme="minorHAnsi"/>
          <w:color w:val="auto"/>
          <w:sz w:val="24"/>
          <w:szCs w:val="24"/>
        </w:rPr>
        <w:t xml:space="preserve"> </w:t>
      </w:r>
      <w:r w:rsidRPr="00B572F0">
        <w:rPr>
          <w:rFonts w:asciiTheme="minorHAnsi" w:hAnsiTheme="minorHAnsi"/>
          <w:b/>
          <w:color w:val="auto"/>
          <w:sz w:val="24"/>
          <w:szCs w:val="24"/>
        </w:rPr>
        <w:t>Address income inequality by investing in equitable income growth and wealth-building among people with low incomes.</w:t>
      </w:r>
      <w:bookmarkEnd w:id="2"/>
      <w:r w:rsidRPr="00B572F0">
        <w:rPr>
          <w:rFonts w:asciiTheme="minorHAnsi" w:hAnsiTheme="minorHAnsi"/>
          <w:b/>
          <w:color w:val="auto"/>
          <w:sz w:val="24"/>
          <w:szCs w:val="24"/>
        </w:rPr>
        <w:t xml:space="preserve">  </w:t>
      </w:r>
    </w:p>
    <w:p w:rsidR="004B7C82" w:rsidRDefault="004B7C82">
      <w:pPr>
        <w:rPr>
          <w:rFonts w:cstheme="minorHAnsi"/>
          <w:sz w:val="24"/>
          <w:szCs w:val="24"/>
        </w:rPr>
      </w:pPr>
    </w:p>
    <w:p w:rsidR="00412E14" w:rsidRPr="00B572F0" w:rsidRDefault="00412E14">
      <w:pPr>
        <w:rPr>
          <w:rFonts w:cstheme="minorHAnsi"/>
          <w:sz w:val="24"/>
          <w:szCs w:val="24"/>
        </w:rPr>
      </w:pPr>
      <w:r w:rsidRPr="00B572F0">
        <w:rPr>
          <w:rFonts w:cstheme="minorHAnsi"/>
          <w:sz w:val="24"/>
          <w:szCs w:val="24"/>
        </w:rPr>
        <w:t>3.1. (a-c)</w:t>
      </w:r>
      <w:r w:rsidR="00537BF1">
        <w:rPr>
          <w:rFonts w:cstheme="minorHAnsi"/>
          <w:sz w:val="24"/>
          <w:szCs w:val="24"/>
        </w:rPr>
        <w:t xml:space="preserve"> </w:t>
      </w:r>
      <w:r w:rsidR="00437E0B">
        <w:rPr>
          <w:rFonts w:cstheme="minorHAnsi"/>
          <w:sz w:val="24"/>
          <w:szCs w:val="24"/>
        </w:rPr>
        <w:t xml:space="preserve">- </w:t>
      </w:r>
      <w:r w:rsidR="00537BF1">
        <w:rPr>
          <w:rFonts w:cstheme="minorHAnsi"/>
          <w:sz w:val="24"/>
          <w:szCs w:val="24"/>
        </w:rPr>
        <w:t>Expand access to no</w:t>
      </w:r>
      <w:r w:rsidR="00A26842">
        <w:rPr>
          <w:rFonts w:cstheme="minorHAnsi"/>
          <w:sz w:val="24"/>
          <w:szCs w:val="24"/>
        </w:rPr>
        <w:t>-</w:t>
      </w:r>
      <w:r w:rsidR="00537BF1">
        <w:rPr>
          <w:rFonts w:cstheme="minorHAnsi"/>
          <w:sz w:val="24"/>
          <w:szCs w:val="24"/>
        </w:rPr>
        <w:t xml:space="preserve"> or low-cost financial resources</w:t>
      </w:r>
    </w:p>
    <w:p w:rsidR="00412E14" w:rsidRPr="00B572F0" w:rsidRDefault="00412E14">
      <w:pPr>
        <w:rPr>
          <w:rFonts w:cstheme="minorHAnsi"/>
          <w:sz w:val="24"/>
          <w:szCs w:val="24"/>
        </w:rPr>
      </w:pPr>
      <w:r w:rsidRPr="00B572F0">
        <w:rPr>
          <w:rFonts w:cstheme="minorHAnsi"/>
          <w:sz w:val="24"/>
          <w:szCs w:val="24"/>
        </w:rPr>
        <w:t>3.2 (a-h)</w:t>
      </w:r>
      <w:r w:rsidR="00537BF1">
        <w:rPr>
          <w:rFonts w:cstheme="minorHAnsi"/>
          <w:sz w:val="24"/>
          <w:szCs w:val="24"/>
        </w:rPr>
        <w:t xml:space="preserve"> </w:t>
      </w:r>
      <w:r w:rsidR="00437E0B">
        <w:rPr>
          <w:rFonts w:cstheme="minorHAnsi"/>
          <w:sz w:val="24"/>
          <w:szCs w:val="24"/>
        </w:rPr>
        <w:t xml:space="preserve">- </w:t>
      </w:r>
      <w:r w:rsidR="00537BF1">
        <w:rPr>
          <w:rFonts w:cstheme="minorHAnsi"/>
          <w:sz w:val="24"/>
          <w:szCs w:val="24"/>
        </w:rPr>
        <w:t xml:space="preserve">Increase access to high quality early care and education </w:t>
      </w:r>
    </w:p>
    <w:p w:rsidR="00412E14" w:rsidRPr="00B572F0" w:rsidRDefault="00412E14">
      <w:pPr>
        <w:rPr>
          <w:rFonts w:cstheme="minorHAnsi"/>
          <w:sz w:val="24"/>
          <w:szCs w:val="24"/>
        </w:rPr>
      </w:pPr>
      <w:r w:rsidRPr="00B572F0">
        <w:rPr>
          <w:rFonts w:cstheme="minorHAnsi"/>
          <w:sz w:val="24"/>
          <w:szCs w:val="24"/>
        </w:rPr>
        <w:t>3.3 (a-d)</w:t>
      </w:r>
      <w:r w:rsidR="00537BF1">
        <w:rPr>
          <w:rFonts w:cstheme="minorHAnsi"/>
          <w:sz w:val="24"/>
          <w:szCs w:val="24"/>
        </w:rPr>
        <w:t xml:space="preserve"> </w:t>
      </w:r>
      <w:r w:rsidR="00437E0B">
        <w:rPr>
          <w:rFonts w:cstheme="minorHAnsi"/>
          <w:sz w:val="24"/>
          <w:szCs w:val="24"/>
        </w:rPr>
        <w:t xml:space="preserve">- </w:t>
      </w:r>
      <w:r w:rsidR="00537BF1">
        <w:rPr>
          <w:rFonts w:cstheme="minorHAnsi"/>
          <w:sz w:val="24"/>
          <w:szCs w:val="24"/>
        </w:rPr>
        <w:t>Increase and preserve affordable housing</w:t>
      </w:r>
    </w:p>
    <w:p w:rsidR="00412E14" w:rsidRPr="00B572F0" w:rsidRDefault="00412E14" w:rsidP="00412E14">
      <w:pPr>
        <w:pStyle w:val="Heading2"/>
        <w:jc w:val="both"/>
        <w:rPr>
          <w:rFonts w:asciiTheme="minorHAnsi" w:hAnsiTheme="minorHAnsi" w:cstheme="majorHAnsi"/>
          <w:color w:val="auto"/>
          <w:sz w:val="24"/>
          <w:szCs w:val="24"/>
        </w:rPr>
      </w:pPr>
      <w:bookmarkStart w:id="3" w:name="_Toc27425152"/>
      <w:r w:rsidRPr="00B572F0">
        <w:rPr>
          <w:rFonts w:asciiTheme="minorHAnsi" w:hAnsiTheme="minorHAnsi" w:cstheme="majorHAnsi"/>
          <w:b/>
          <w:color w:val="auto"/>
          <w:sz w:val="24"/>
          <w:szCs w:val="24"/>
          <w:u w:val="single"/>
        </w:rPr>
        <w:t>STRATEGY 4</w:t>
      </w:r>
      <w:r w:rsidRPr="00B572F0">
        <w:rPr>
          <w:rFonts w:asciiTheme="minorHAnsi" w:hAnsiTheme="minorHAnsi" w:cstheme="majorHAnsi"/>
          <w:color w:val="auto"/>
          <w:sz w:val="24"/>
          <w:szCs w:val="24"/>
          <w:u w:val="single"/>
        </w:rPr>
        <w:t>:</w:t>
      </w:r>
      <w:r w:rsidRPr="00B572F0">
        <w:rPr>
          <w:rFonts w:asciiTheme="minorHAnsi" w:hAnsiTheme="minorHAnsi" w:cstheme="majorHAnsi"/>
          <w:color w:val="auto"/>
          <w:sz w:val="24"/>
          <w:szCs w:val="24"/>
        </w:rPr>
        <w:t xml:space="preserve"> </w:t>
      </w:r>
      <w:r w:rsidRPr="00B572F0">
        <w:rPr>
          <w:rFonts w:asciiTheme="minorHAnsi" w:hAnsiTheme="minorHAnsi" w:cstheme="majorHAnsi"/>
          <w:b/>
          <w:color w:val="auto"/>
          <w:sz w:val="24"/>
          <w:szCs w:val="24"/>
        </w:rPr>
        <w:t>Invest in the multigenerational well-being of families, especially those with young children, and ensure funding and access to culturally and linguistically appropriate care and support before, during and through the first year after the end of pregnancy.</w:t>
      </w:r>
      <w:bookmarkEnd w:id="3"/>
    </w:p>
    <w:p w:rsidR="004B7C82" w:rsidRDefault="004B7C82">
      <w:pPr>
        <w:rPr>
          <w:sz w:val="24"/>
          <w:szCs w:val="24"/>
        </w:rPr>
      </w:pPr>
    </w:p>
    <w:p w:rsidR="00412E14" w:rsidRPr="00B572F0" w:rsidRDefault="00412E14">
      <w:pPr>
        <w:rPr>
          <w:sz w:val="24"/>
          <w:szCs w:val="24"/>
        </w:rPr>
      </w:pPr>
      <w:r w:rsidRPr="00B572F0">
        <w:rPr>
          <w:sz w:val="24"/>
          <w:szCs w:val="24"/>
        </w:rPr>
        <w:t>4.1</w:t>
      </w:r>
      <w:r w:rsidR="00971FC8">
        <w:rPr>
          <w:sz w:val="24"/>
          <w:szCs w:val="24"/>
        </w:rPr>
        <w:t xml:space="preserve"> </w:t>
      </w:r>
      <w:r w:rsidR="00437E0B">
        <w:rPr>
          <w:sz w:val="24"/>
          <w:szCs w:val="24"/>
        </w:rPr>
        <w:t xml:space="preserve">- </w:t>
      </w:r>
      <w:r w:rsidR="00971FC8">
        <w:rPr>
          <w:sz w:val="24"/>
          <w:szCs w:val="24"/>
        </w:rPr>
        <w:t xml:space="preserve">Give babies the best </w:t>
      </w:r>
      <w:r w:rsidR="00437E0B">
        <w:rPr>
          <w:sz w:val="24"/>
          <w:szCs w:val="24"/>
        </w:rPr>
        <w:t xml:space="preserve">possible </w:t>
      </w:r>
      <w:r w:rsidR="00971FC8">
        <w:rPr>
          <w:sz w:val="24"/>
          <w:szCs w:val="24"/>
        </w:rPr>
        <w:t>start through</w:t>
      </w:r>
      <w:r w:rsidR="00537BF1">
        <w:rPr>
          <w:sz w:val="24"/>
          <w:szCs w:val="24"/>
        </w:rPr>
        <w:t xml:space="preserve"> whole family</w:t>
      </w:r>
      <w:r w:rsidR="00971FC8">
        <w:rPr>
          <w:sz w:val="24"/>
          <w:szCs w:val="24"/>
        </w:rPr>
        <w:t xml:space="preserve"> supports</w:t>
      </w:r>
    </w:p>
    <w:p w:rsidR="00412E14" w:rsidRPr="00B572F0" w:rsidRDefault="004B7C82">
      <w:pPr>
        <w:rPr>
          <w:sz w:val="24"/>
          <w:szCs w:val="24"/>
        </w:rPr>
      </w:pPr>
      <w:r>
        <w:rPr>
          <w:sz w:val="24"/>
          <w:szCs w:val="24"/>
        </w:rPr>
        <w:t>4.</w:t>
      </w:r>
      <w:r w:rsidR="00412E14" w:rsidRPr="00B572F0">
        <w:rPr>
          <w:sz w:val="24"/>
          <w:szCs w:val="24"/>
        </w:rPr>
        <w:t>2</w:t>
      </w:r>
      <w:r w:rsidR="00971FC8">
        <w:rPr>
          <w:sz w:val="24"/>
          <w:szCs w:val="24"/>
        </w:rPr>
        <w:t xml:space="preserve"> </w:t>
      </w:r>
      <w:r w:rsidR="00437E0B">
        <w:rPr>
          <w:sz w:val="24"/>
          <w:szCs w:val="24"/>
        </w:rPr>
        <w:t xml:space="preserve">- </w:t>
      </w:r>
      <w:r w:rsidR="00A26842">
        <w:rPr>
          <w:sz w:val="24"/>
          <w:szCs w:val="24"/>
        </w:rPr>
        <w:t>Offer c</w:t>
      </w:r>
      <w:r w:rsidR="00971FC8">
        <w:rPr>
          <w:sz w:val="24"/>
          <w:szCs w:val="24"/>
        </w:rPr>
        <w:t xml:space="preserve">ulturally and linguistically appropriate home visiting </w:t>
      </w:r>
    </w:p>
    <w:p w:rsidR="00412E14" w:rsidRPr="00B572F0" w:rsidRDefault="00412E14">
      <w:pPr>
        <w:rPr>
          <w:sz w:val="24"/>
          <w:szCs w:val="24"/>
        </w:rPr>
      </w:pPr>
      <w:r w:rsidRPr="00B572F0">
        <w:rPr>
          <w:sz w:val="24"/>
          <w:szCs w:val="24"/>
        </w:rPr>
        <w:t>4.3</w:t>
      </w:r>
      <w:r w:rsidR="00971FC8">
        <w:rPr>
          <w:sz w:val="24"/>
          <w:szCs w:val="24"/>
        </w:rPr>
        <w:t xml:space="preserve"> </w:t>
      </w:r>
      <w:r w:rsidR="00437E0B">
        <w:rPr>
          <w:sz w:val="24"/>
          <w:szCs w:val="24"/>
        </w:rPr>
        <w:t xml:space="preserve">- </w:t>
      </w:r>
      <w:r w:rsidR="00971FC8">
        <w:rPr>
          <w:sz w:val="24"/>
          <w:szCs w:val="24"/>
        </w:rPr>
        <w:t xml:space="preserve">Establish </w:t>
      </w:r>
      <w:r w:rsidR="00437E0B">
        <w:rPr>
          <w:sz w:val="24"/>
          <w:szCs w:val="24"/>
        </w:rPr>
        <w:t xml:space="preserve">a </w:t>
      </w:r>
      <w:r w:rsidR="00971FC8">
        <w:rPr>
          <w:sz w:val="24"/>
          <w:szCs w:val="24"/>
        </w:rPr>
        <w:t>child savings account program</w:t>
      </w:r>
    </w:p>
    <w:p w:rsidR="00412E14" w:rsidRPr="00B572F0" w:rsidRDefault="00412E14">
      <w:pPr>
        <w:rPr>
          <w:sz w:val="24"/>
          <w:szCs w:val="24"/>
        </w:rPr>
      </w:pPr>
      <w:r w:rsidRPr="00B572F0">
        <w:rPr>
          <w:sz w:val="24"/>
          <w:szCs w:val="24"/>
        </w:rPr>
        <w:t>4.4</w:t>
      </w:r>
      <w:r w:rsidR="00DA362D">
        <w:rPr>
          <w:sz w:val="24"/>
          <w:szCs w:val="24"/>
        </w:rPr>
        <w:t xml:space="preserve"> </w:t>
      </w:r>
      <w:r w:rsidR="00437E0B">
        <w:rPr>
          <w:sz w:val="24"/>
          <w:szCs w:val="24"/>
        </w:rPr>
        <w:t xml:space="preserve">- </w:t>
      </w:r>
      <w:r w:rsidR="00DA362D">
        <w:rPr>
          <w:sz w:val="24"/>
          <w:szCs w:val="24"/>
        </w:rPr>
        <w:t xml:space="preserve">Increase funding </w:t>
      </w:r>
      <w:r w:rsidR="003A6B59">
        <w:rPr>
          <w:sz w:val="24"/>
          <w:szCs w:val="24"/>
        </w:rPr>
        <w:t>for culturally appropriate outr</w:t>
      </w:r>
      <w:r w:rsidR="00DA362D">
        <w:rPr>
          <w:sz w:val="24"/>
          <w:szCs w:val="24"/>
        </w:rPr>
        <w:t>each for nutrition programs</w:t>
      </w:r>
    </w:p>
    <w:p w:rsidR="00412E14" w:rsidRPr="00B572F0" w:rsidRDefault="00412E14">
      <w:pPr>
        <w:rPr>
          <w:sz w:val="24"/>
          <w:szCs w:val="24"/>
        </w:rPr>
      </w:pPr>
      <w:r w:rsidRPr="00B572F0">
        <w:rPr>
          <w:sz w:val="24"/>
          <w:szCs w:val="24"/>
        </w:rPr>
        <w:t>4.5</w:t>
      </w:r>
      <w:r w:rsidR="003A6B59">
        <w:rPr>
          <w:sz w:val="24"/>
          <w:szCs w:val="24"/>
        </w:rPr>
        <w:t xml:space="preserve"> </w:t>
      </w:r>
      <w:r w:rsidR="00437E0B">
        <w:rPr>
          <w:sz w:val="24"/>
          <w:szCs w:val="24"/>
        </w:rPr>
        <w:t xml:space="preserve">- </w:t>
      </w:r>
      <w:r w:rsidR="003A6B59">
        <w:rPr>
          <w:sz w:val="24"/>
          <w:szCs w:val="24"/>
        </w:rPr>
        <w:t>Increase access to free and low cost contraceptive options and coun</w:t>
      </w:r>
      <w:r w:rsidR="00A26842">
        <w:rPr>
          <w:sz w:val="24"/>
          <w:szCs w:val="24"/>
        </w:rPr>
        <w:t>se</w:t>
      </w:r>
      <w:r w:rsidR="003A6B59">
        <w:rPr>
          <w:sz w:val="24"/>
          <w:szCs w:val="24"/>
        </w:rPr>
        <w:t>ling</w:t>
      </w:r>
    </w:p>
    <w:p w:rsidR="00412E14" w:rsidRPr="00B572F0" w:rsidRDefault="00412E14" w:rsidP="00412E14">
      <w:pPr>
        <w:pStyle w:val="Heading2"/>
        <w:jc w:val="both"/>
        <w:rPr>
          <w:rFonts w:ascii="Calibri" w:hAnsi="Calibri"/>
          <w:b/>
          <w:color w:val="auto"/>
          <w:sz w:val="24"/>
          <w:szCs w:val="24"/>
        </w:rPr>
      </w:pPr>
      <w:bookmarkStart w:id="4" w:name="_Toc27425153"/>
      <w:r w:rsidRPr="00B572F0">
        <w:rPr>
          <w:rFonts w:ascii="Calibri" w:hAnsi="Calibri"/>
          <w:b/>
          <w:color w:val="auto"/>
          <w:sz w:val="24"/>
          <w:szCs w:val="24"/>
          <w:u w:val="single"/>
        </w:rPr>
        <w:t>STRATEGY 5:</w:t>
      </w:r>
      <w:r w:rsidRPr="00B572F0">
        <w:rPr>
          <w:rFonts w:ascii="Calibri" w:hAnsi="Calibri"/>
          <w:b/>
          <w:color w:val="auto"/>
          <w:sz w:val="24"/>
          <w:szCs w:val="24"/>
        </w:rPr>
        <w:t xml:space="preserve"> Address the urgent needs of people experiencing homelessness, a behavioral health issue, a violent situation, and addiction.</w:t>
      </w:r>
      <w:bookmarkEnd w:id="4"/>
      <w:r w:rsidRPr="00B572F0">
        <w:rPr>
          <w:rFonts w:ascii="Calibri" w:hAnsi="Calibri"/>
          <w:b/>
          <w:color w:val="auto"/>
          <w:sz w:val="24"/>
          <w:szCs w:val="24"/>
        </w:rPr>
        <w:t xml:space="preserve"> </w:t>
      </w:r>
    </w:p>
    <w:p w:rsidR="004B7C82" w:rsidRDefault="004B7C82">
      <w:pPr>
        <w:rPr>
          <w:rFonts w:ascii="Calibri" w:hAnsi="Calibri"/>
          <w:sz w:val="24"/>
          <w:szCs w:val="24"/>
        </w:rPr>
      </w:pPr>
    </w:p>
    <w:p w:rsidR="00412E14" w:rsidRPr="00B572F0" w:rsidRDefault="00412E14">
      <w:pPr>
        <w:rPr>
          <w:rFonts w:ascii="Calibri" w:hAnsi="Calibri"/>
          <w:sz w:val="24"/>
          <w:szCs w:val="24"/>
        </w:rPr>
      </w:pPr>
      <w:r w:rsidRPr="00B572F0">
        <w:rPr>
          <w:rFonts w:ascii="Calibri" w:hAnsi="Calibri"/>
          <w:sz w:val="24"/>
          <w:szCs w:val="24"/>
        </w:rPr>
        <w:t>5.1</w:t>
      </w:r>
      <w:r w:rsidR="007B2232">
        <w:rPr>
          <w:rFonts w:ascii="Calibri" w:hAnsi="Calibri"/>
          <w:sz w:val="24"/>
          <w:szCs w:val="24"/>
        </w:rPr>
        <w:t xml:space="preserve"> </w:t>
      </w:r>
      <w:r w:rsidR="00437E0B">
        <w:rPr>
          <w:rFonts w:ascii="Calibri" w:hAnsi="Calibri"/>
          <w:sz w:val="24"/>
          <w:szCs w:val="24"/>
        </w:rPr>
        <w:t xml:space="preserve">- </w:t>
      </w:r>
      <w:r w:rsidR="003A6B59">
        <w:rPr>
          <w:rFonts w:ascii="Calibri" w:hAnsi="Calibri"/>
          <w:sz w:val="24"/>
          <w:szCs w:val="24"/>
        </w:rPr>
        <w:t>Create affordable long-term housing options</w:t>
      </w:r>
    </w:p>
    <w:p w:rsidR="00412E14" w:rsidRPr="00B572F0" w:rsidRDefault="00412E14">
      <w:pPr>
        <w:rPr>
          <w:rFonts w:ascii="Calibri" w:hAnsi="Calibri"/>
          <w:sz w:val="24"/>
          <w:szCs w:val="24"/>
        </w:rPr>
      </w:pPr>
      <w:r w:rsidRPr="00B572F0">
        <w:rPr>
          <w:rFonts w:ascii="Calibri" w:hAnsi="Calibri"/>
          <w:sz w:val="24"/>
          <w:szCs w:val="24"/>
        </w:rPr>
        <w:t>5.2</w:t>
      </w:r>
      <w:r w:rsidR="007B2232">
        <w:rPr>
          <w:rFonts w:ascii="Calibri" w:hAnsi="Calibri"/>
          <w:sz w:val="24"/>
          <w:szCs w:val="24"/>
        </w:rPr>
        <w:t xml:space="preserve"> </w:t>
      </w:r>
      <w:r w:rsidR="00437E0B">
        <w:rPr>
          <w:rFonts w:ascii="Calibri" w:hAnsi="Calibri"/>
          <w:sz w:val="24"/>
          <w:szCs w:val="24"/>
        </w:rPr>
        <w:t xml:space="preserve">- </w:t>
      </w:r>
      <w:r w:rsidR="007B2232">
        <w:rPr>
          <w:rFonts w:ascii="Calibri" w:hAnsi="Calibri"/>
          <w:sz w:val="24"/>
          <w:szCs w:val="24"/>
        </w:rPr>
        <w:t>Invest in behavioral health in and outpatient services</w:t>
      </w:r>
    </w:p>
    <w:p w:rsidR="00412E14" w:rsidRPr="00B572F0" w:rsidRDefault="00412E14">
      <w:pPr>
        <w:rPr>
          <w:rFonts w:ascii="Calibri" w:hAnsi="Calibri"/>
          <w:sz w:val="24"/>
          <w:szCs w:val="24"/>
        </w:rPr>
      </w:pPr>
      <w:r w:rsidRPr="00B572F0">
        <w:rPr>
          <w:rFonts w:ascii="Calibri" w:hAnsi="Calibri" w:cstheme="majorHAnsi"/>
          <w:b/>
          <w:sz w:val="24"/>
          <w:szCs w:val="24"/>
          <w:u w:val="single"/>
        </w:rPr>
        <w:t>STRATEGY 6</w:t>
      </w:r>
      <w:r w:rsidRPr="00B572F0">
        <w:rPr>
          <w:rFonts w:ascii="Calibri" w:hAnsi="Calibri" w:cstheme="majorHAnsi"/>
          <w:sz w:val="24"/>
          <w:szCs w:val="24"/>
          <w:u w:val="single"/>
        </w:rPr>
        <w:t>:</w:t>
      </w:r>
      <w:r w:rsidRPr="00B572F0">
        <w:rPr>
          <w:rFonts w:ascii="Calibri" w:hAnsi="Calibri" w:cstheme="majorHAnsi"/>
          <w:sz w:val="24"/>
          <w:szCs w:val="24"/>
        </w:rPr>
        <w:t xml:space="preserve"> </w:t>
      </w:r>
      <w:r w:rsidRPr="00B572F0">
        <w:rPr>
          <w:rFonts w:ascii="Calibri" w:hAnsi="Calibri" w:cstheme="majorHAnsi"/>
          <w:b/>
          <w:sz w:val="24"/>
          <w:szCs w:val="24"/>
        </w:rPr>
        <w:t>Build an integrated human service continuum of care that addresses the holistic needs of children, adults, and families</w:t>
      </w:r>
    </w:p>
    <w:p w:rsidR="00412E14" w:rsidRPr="00B572F0" w:rsidRDefault="00412E14">
      <w:pPr>
        <w:rPr>
          <w:rFonts w:ascii="Calibri" w:hAnsi="Calibri"/>
          <w:sz w:val="24"/>
          <w:szCs w:val="24"/>
        </w:rPr>
      </w:pPr>
      <w:r w:rsidRPr="00B572F0">
        <w:rPr>
          <w:rFonts w:ascii="Calibri" w:hAnsi="Calibri"/>
          <w:sz w:val="24"/>
          <w:szCs w:val="24"/>
        </w:rPr>
        <w:t>6.1</w:t>
      </w:r>
      <w:r w:rsidR="007B2232">
        <w:rPr>
          <w:rFonts w:ascii="Calibri" w:hAnsi="Calibri"/>
          <w:sz w:val="24"/>
          <w:szCs w:val="24"/>
        </w:rPr>
        <w:t xml:space="preserve"> </w:t>
      </w:r>
      <w:r w:rsidR="00437E0B">
        <w:rPr>
          <w:rFonts w:ascii="Calibri" w:hAnsi="Calibri"/>
          <w:sz w:val="24"/>
          <w:szCs w:val="24"/>
        </w:rPr>
        <w:t xml:space="preserve">- </w:t>
      </w:r>
      <w:r w:rsidR="007B2232">
        <w:rPr>
          <w:rFonts w:ascii="Calibri" w:hAnsi="Calibri"/>
          <w:sz w:val="24"/>
          <w:szCs w:val="24"/>
        </w:rPr>
        <w:t xml:space="preserve">Develop </w:t>
      </w:r>
      <w:r w:rsidR="004860A2">
        <w:rPr>
          <w:rFonts w:ascii="Calibri" w:hAnsi="Calibri"/>
          <w:sz w:val="24"/>
          <w:szCs w:val="24"/>
        </w:rPr>
        <w:t>shared outcomes agencies are collectively accountable to achieve</w:t>
      </w:r>
    </w:p>
    <w:p w:rsidR="00412E14" w:rsidRPr="00B572F0" w:rsidRDefault="00412E14">
      <w:pPr>
        <w:rPr>
          <w:rFonts w:ascii="Calibri" w:hAnsi="Calibri"/>
          <w:sz w:val="24"/>
          <w:szCs w:val="24"/>
        </w:rPr>
      </w:pPr>
      <w:r w:rsidRPr="00B572F0">
        <w:rPr>
          <w:rFonts w:ascii="Calibri" w:hAnsi="Calibri"/>
          <w:sz w:val="24"/>
          <w:szCs w:val="24"/>
        </w:rPr>
        <w:t>6.2</w:t>
      </w:r>
      <w:r w:rsidR="004860A2">
        <w:rPr>
          <w:rFonts w:ascii="Calibri" w:hAnsi="Calibri"/>
          <w:sz w:val="24"/>
          <w:szCs w:val="24"/>
        </w:rPr>
        <w:t xml:space="preserve"> </w:t>
      </w:r>
      <w:r w:rsidR="00437E0B">
        <w:rPr>
          <w:rFonts w:ascii="Calibri" w:hAnsi="Calibri"/>
          <w:sz w:val="24"/>
          <w:szCs w:val="24"/>
        </w:rPr>
        <w:t xml:space="preserve">- </w:t>
      </w:r>
      <w:r w:rsidR="004860A2">
        <w:rPr>
          <w:rFonts w:ascii="Calibri" w:hAnsi="Calibri"/>
          <w:sz w:val="24"/>
          <w:szCs w:val="24"/>
        </w:rPr>
        <w:t xml:space="preserve">Develop a </w:t>
      </w:r>
      <w:r w:rsidR="004860A2" w:rsidRPr="00E62601">
        <w:rPr>
          <w:rFonts w:ascii="Calibri" w:hAnsi="Calibri"/>
          <w:i/>
          <w:sz w:val="24"/>
          <w:szCs w:val="24"/>
        </w:rPr>
        <w:t>Standard of Need</w:t>
      </w:r>
      <w:r w:rsidR="004860A2" w:rsidRPr="00E62601">
        <w:rPr>
          <w:rFonts w:ascii="Calibri" w:hAnsi="Calibri"/>
          <w:sz w:val="24"/>
          <w:szCs w:val="24"/>
        </w:rPr>
        <w:t xml:space="preserve"> that reflects the real cost of making ends meet</w:t>
      </w:r>
    </w:p>
    <w:p w:rsidR="00412E14" w:rsidRPr="00B572F0" w:rsidRDefault="00412E14">
      <w:pPr>
        <w:rPr>
          <w:rFonts w:ascii="Calibri" w:hAnsi="Calibri"/>
          <w:sz w:val="24"/>
          <w:szCs w:val="24"/>
        </w:rPr>
      </w:pPr>
      <w:r w:rsidRPr="00B572F0">
        <w:rPr>
          <w:rFonts w:ascii="Calibri" w:hAnsi="Calibri"/>
          <w:sz w:val="24"/>
          <w:szCs w:val="24"/>
        </w:rPr>
        <w:lastRenderedPageBreak/>
        <w:t>6.3</w:t>
      </w:r>
      <w:r w:rsidR="004860A2">
        <w:rPr>
          <w:rFonts w:ascii="Calibri" w:hAnsi="Calibri"/>
          <w:sz w:val="24"/>
          <w:szCs w:val="24"/>
        </w:rPr>
        <w:t xml:space="preserve"> </w:t>
      </w:r>
      <w:r w:rsidR="00437E0B">
        <w:rPr>
          <w:rFonts w:ascii="Calibri" w:hAnsi="Calibri"/>
          <w:sz w:val="24"/>
          <w:szCs w:val="24"/>
        </w:rPr>
        <w:t xml:space="preserve">- </w:t>
      </w:r>
      <w:r w:rsidR="004860A2">
        <w:rPr>
          <w:rFonts w:ascii="Calibri" w:hAnsi="Calibri"/>
          <w:sz w:val="24"/>
          <w:szCs w:val="24"/>
        </w:rPr>
        <w:t xml:space="preserve">Develop universal </w:t>
      </w:r>
      <w:r w:rsidR="00A26842">
        <w:rPr>
          <w:rFonts w:ascii="Calibri" w:hAnsi="Calibri"/>
          <w:sz w:val="24"/>
          <w:szCs w:val="24"/>
        </w:rPr>
        <w:t xml:space="preserve">intake and data sharing </w:t>
      </w:r>
      <w:r w:rsidR="004860A2">
        <w:rPr>
          <w:rFonts w:ascii="Calibri" w:hAnsi="Calibri"/>
          <w:sz w:val="24"/>
          <w:szCs w:val="24"/>
        </w:rPr>
        <w:t>systems to serve people across agencies and sectors</w:t>
      </w:r>
    </w:p>
    <w:p w:rsidR="00412E14" w:rsidRPr="00B572F0" w:rsidRDefault="00412E14">
      <w:pPr>
        <w:rPr>
          <w:rFonts w:ascii="Calibri" w:hAnsi="Calibri"/>
          <w:sz w:val="24"/>
          <w:szCs w:val="24"/>
        </w:rPr>
      </w:pPr>
      <w:r w:rsidRPr="00B572F0">
        <w:rPr>
          <w:rFonts w:ascii="Calibri" w:hAnsi="Calibri"/>
          <w:sz w:val="24"/>
          <w:szCs w:val="24"/>
        </w:rPr>
        <w:t>6.4</w:t>
      </w:r>
      <w:r w:rsidR="00FB6C6E">
        <w:rPr>
          <w:rFonts w:ascii="Calibri" w:hAnsi="Calibri"/>
          <w:sz w:val="24"/>
          <w:szCs w:val="24"/>
        </w:rPr>
        <w:t xml:space="preserve"> </w:t>
      </w:r>
      <w:r w:rsidR="00437E0B">
        <w:rPr>
          <w:rFonts w:ascii="Calibri" w:hAnsi="Calibri"/>
          <w:sz w:val="24"/>
          <w:szCs w:val="24"/>
        </w:rPr>
        <w:t xml:space="preserve">- </w:t>
      </w:r>
      <w:r w:rsidR="00FB6C6E">
        <w:rPr>
          <w:rFonts w:ascii="Calibri" w:hAnsi="Calibri"/>
          <w:sz w:val="24"/>
          <w:szCs w:val="24"/>
        </w:rPr>
        <w:t>Increase cash assistance and remove work requirements</w:t>
      </w:r>
    </w:p>
    <w:p w:rsidR="00412E14" w:rsidRPr="00B572F0" w:rsidRDefault="00412E14">
      <w:pPr>
        <w:rPr>
          <w:rFonts w:ascii="Calibri" w:hAnsi="Calibri"/>
          <w:sz w:val="24"/>
          <w:szCs w:val="24"/>
        </w:rPr>
      </w:pPr>
      <w:r w:rsidRPr="00B572F0">
        <w:rPr>
          <w:rFonts w:ascii="Calibri" w:hAnsi="Calibri"/>
          <w:sz w:val="24"/>
          <w:szCs w:val="24"/>
        </w:rPr>
        <w:t>6.5</w:t>
      </w:r>
      <w:r w:rsidR="00FB6C6E">
        <w:rPr>
          <w:rFonts w:ascii="Calibri" w:hAnsi="Calibri"/>
          <w:sz w:val="24"/>
          <w:szCs w:val="24"/>
        </w:rPr>
        <w:t xml:space="preserve"> </w:t>
      </w:r>
      <w:r w:rsidR="00437E0B">
        <w:rPr>
          <w:rFonts w:ascii="Calibri" w:hAnsi="Calibri"/>
          <w:sz w:val="24"/>
          <w:szCs w:val="24"/>
        </w:rPr>
        <w:t xml:space="preserve">- </w:t>
      </w:r>
      <w:r w:rsidR="00FB6C6E">
        <w:rPr>
          <w:rFonts w:ascii="Calibri" w:hAnsi="Calibri"/>
          <w:sz w:val="24"/>
          <w:szCs w:val="24"/>
        </w:rPr>
        <w:t>Remove barriers to accessing assistance and reduce benefit cliffs</w:t>
      </w:r>
    </w:p>
    <w:p w:rsidR="00412E14" w:rsidRPr="00B572F0" w:rsidRDefault="00412E14">
      <w:pPr>
        <w:rPr>
          <w:rFonts w:ascii="Calibri" w:hAnsi="Calibri"/>
          <w:sz w:val="24"/>
          <w:szCs w:val="24"/>
        </w:rPr>
      </w:pPr>
      <w:r w:rsidRPr="00B572F0">
        <w:rPr>
          <w:rFonts w:ascii="Calibri" w:hAnsi="Calibri"/>
          <w:sz w:val="24"/>
          <w:szCs w:val="24"/>
        </w:rPr>
        <w:t>6.6</w:t>
      </w:r>
      <w:r w:rsidR="00FB6C6E">
        <w:rPr>
          <w:rFonts w:ascii="Calibri" w:hAnsi="Calibri"/>
          <w:sz w:val="24"/>
          <w:szCs w:val="24"/>
        </w:rPr>
        <w:t xml:space="preserve"> </w:t>
      </w:r>
      <w:r w:rsidR="00437E0B">
        <w:rPr>
          <w:rFonts w:ascii="Calibri" w:hAnsi="Calibri"/>
          <w:sz w:val="24"/>
          <w:szCs w:val="24"/>
        </w:rPr>
        <w:t xml:space="preserve">- </w:t>
      </w:r>
      <w:r w:rsidR="00AC1ACF">
        <w:rPr>
          <w:rFonts w:ascii="Calibri" w:hAnsi="Calibri"/>
          <w:sz w:val="24"/>
          <w:szCs w:val="24"/>
        </w:rPr>
        <w:t xml:space="preserve">Incorporate science of hope and resilience into policies, programs, and practices </w:t>
      </w:r>
    </w:p>
    <w:p w:rsidR="00412E14" w:rsidRPr="00B572F0" w:rsidRDefault="00D65ABE">
      <w:pPr>
        <w:rPr>
          <w:rFonts w:ascii="Calibri" w:hAnsi="Calibri"/>
          <w:sz w:val="24"/>
          <w:szCs w:val="24"/>
        </w:rPr>
      </w:pPr>
      <w:r w:rsidRPr="00B572F0">
        <w:rPr>
          <w:rFonts w:ascii="Calibri" w:hAnsi="Calibri"/>
          <w:sz w:val="24"/>
          <w:szCs w:val="24"/>
        </w:rPr>
        <w:t>6.7</w:t>
      </w:r>
      <w:r w:rsidR="00AC1ACF">
        <w:rPr>
          <w:rFonts w:ascii="Calibri" w:hAnsi="Calibri"/>
          <w:sz w:val="24"/>
          <w:szCs w:val="24"/>
        </w:rPr>
        <w:t xml:space="preserve"> </w:t>
      </w:r>
      <w:r w:rsidR="00437E0B">
        <w:rPr>
          <w:rFonts w:ascii="Calibri" w:hAnsi="Calibri"/>
          <w:sz w:val="24"/>
          <w:szCs w:val="24"/>
        </w:rPr>
        <w:t xml:space="preserve">- </w:t>
      </w:r>
      <w:r w:rsidR="00AC1ACF">
        <w:rPr>
          <w:rFonts w:ascii="Calibri" w:hAnsi="Calibri"/>
          <w:sz w:val="24"/>
          <w:szCs w:val="24"/>
        </w:rPr>
        <w:t xml:space="preserve">Implement WorkFirst and TANF </w:t>
      </w:r>
      <w:r w:rsidR="00A26842">
        <w:rPr>
          <w:rFonts w:ascii="Calibri" w:hAnsi="Calibri"/>
          <w:sz w:val="24"/>
          <w:szCs w:val="24"/>
        </w:rPr>
        <w:t>i</w:t>
      </w:r>
      <w:r w:rsidR="00AC1ACF">
        <w:rPr>
          <w:rFonts w:ascii="Calibri" w:hAnsi="Calibri"/>
          <w:sz w:val="24"/>
          <w:szCs w:val="24"/>
        </w:rPr>
        <w:t>mprovements</w:t>
      </w:r>
    </w:p>
    <w:p w:rsidR="00D65ABE" w:rsidRPr="00B572F0" w:rsidRDefault="00D65ABE">
      <w:pPr>
        <w:rPr>
          <w:rFonts w:ascii="Calibri" w:hAnsi="Calibri"/>
          <w:sz w:val="24"/>
          <w:szCs w:val="24"/>
        </w:rPr>
      </w:pPr>
      <w:r w:rsidRPr="00B572F0">
        <w:rPr>
          <w:rFonts w:ascii="Calibri" w:hAnsi="Calibri"/>
          <w:sz w:val="24"/>
          <w:szCs w:val="24"/>
        </w:rPr>
        <w:t>6.8</w:t>
      </w:r>
      <w:r w:rsidR="00AC1ACF">
        <w:rPr>
          <w:rFonts w:ascii="Calibri" w:hAnsi="Calibri"/>
          <w:sz w:val="24"/>
          <w:szCs w:val="24"/>
        </w:rPr>
        <w:t xml:space="preserve"> </w:t>
      </w:r>
      <w:r w:rsidR="00437E0B">
        <w:rPr>
          <w:rFonts w:ascii="Calibri" w:hAnsi="Calibri"/>
          <w:sz w:val="24"/>
          <w:szCs w:val="24"/>
        </w:rPr>
        <w:t xml:space="preserve">- </w:t>
      </w:r>
      <w:r w:rsidR="00AC1ACF">
        <w:rPr>
          <w:rFonts w:ascii="Calibri" w:hAnsi="Calibri"/>
          <w:sz w:val="24"/>
          <w:szCs w:val="24"/>
        </w:rPr>
        <w:t>Transform Case Management</w:t>
      </w:r>
    </w:p>
    <w:p w:rsidR="00D65ABE" w:rsidRPr="00B572F0" w:rsidRDefault="00D65ABE" w:rsidP="00D65ABE">
      <w:pPr>
        <w:pStyle w:val="Heading2"/>
        <w:jc w:val="both"/>
        <w:rPr>
          <w:rFonts w:ascii="Calibri" w:hAnsi="Calibri"/>
          <w:b/>
          <w:color w:val="auto"/>
          <w:sz w:val="24"/>
          <w:szCs w:val="24"/>
        </w:rPr>
      </w:pPr>
      <w:bookmarkStart w:id="5" w:name="_Toc27425155"/>
      <w:r w:rsidRPr="00B572F0">
        <w:rPr>
          <w:rFonts w:ascii="Calibri" w:hAnsi="Calibri"/>
          <w:b/>
          <w:color w:val="auto"/>
          <w:sz w:val="24"/>
          <w:szCs w:val="24"/>
          <w:u w:val="single"/>
        </w:rPr>
        <w:t>STRATEGY 7:</w:t>
      </w:r>
      <w:r w:rsidRPr="00B572F0">
        <w:rPr>
          <w:rFonts w:ascii="Calibri" w:hAnsi="Calibri"/>
          <w:b/>
          <w:color w:val="auto"/>
          <w:sz w:val="24"/>
          <w:szCs w:val="24"/>
        </w:rPr>
        <w:t xml:space="preserve"> Decriminalize poverty and reduce reliance on the systems that exacerbate its intergenerational effects.</w:t>
      </w:r>
      <w:bookmarkEnd w:id="5"/>
      <w:r w:rsidRPr="00B572F0">
        <w:rPr>
          <w:rFonts w:ascii="Calibri" w:hAnsi="Calibri"/>
          <w:b/>
          <w:color w:val="auto"/>
          <w:sz w:val="24"/>
          <w:szCs w:val="24"/>
        </w:rPr>
        <w:t xml:space="preserve"> </w:t>
      </w:r>
    </w:p>
    <w:p w:rsidR="004B7C82" w:rsidRDefault="004B7C82">
      <w:pPr>
        <w:rPr>
          <w:rFonts w:ascii="Calibri" w:hAnsi="Calibri"/>
          <w:sz w:val="24"/>
          <w:szCs w:val="24"/>
        </w:rPr>
      </w:pPr>
    </w:p>
    <w:p w:rsidR="00D65ABE" w:rsidRDefault="00D65ABE">
      <w:pPr>
        <w:rPr>
          <w:rFonts w:ascii="Calibri" w:hAnsi="Calibri"/>
          <w:sz w:val="24"/>
          <w:szCs w:val="24"/>
        </w:rPr>
      </w:pPr>
      <w:bookmarkStart w:id="6" w:name="_GoBack"/>
      <w:bookmarkEnd w:id="6"/>
      <w:r w:rsidRPr="00B572F0">
        <w:rPr>
          <w:rFonts w:ascii="Calibri" w:hAnsi="Calibri"/>
          <w:sz w:val="24"/>
          <w:szCs w:val="24"/>
        </w:rPr>
        <w:t>7.1 (a-j)</w:t>
      </w:r>
      <w:r w:rsidR="00AC1ACF">
        <w:rPr>
          <w:rFonts w:ascii="Calibri" w:hAnsi="Calibri"/>
          <w:sz w:val="24"/>
          <w:szCs w:val="24"/>
        </w:rPr>
        <w:t xml:space="preserve"> </w:t>
      </w:r>
      <w:r w:rsidR="00437E0B">
        <w:rPr>
          <w:rFonts w:ascii="Calibri" w:hAnsi="Calibri"/>
          <w:sz w:val="24"/>
          <w:szCs w:val="24"/>
        </w:rPr>
        <w:t xml:space="preserve">- </w:t>
      </w:r>
      <w:r w:rsidR="00AC1ACF">
        <w:rPr>
          <w:rFonts w:ascii="Calibri" w:hAnsi="Calibri"/>
          <w:sz w:val="24"/>
          <w:szCs w:val="24"/>
        </w:rPr>
        <w:t xml:space="preserve">Implement </w:t>
      </w:r>
      <w:r w:rsidR="00E52BCA">
        <w:rPr>
          <w:rFonts w:ascii="Calibri" w:hAnsi="Calibri"/>
          <w:sz w:val="24"/>
          <w:szCs w:val="24"/>
        </w:rPr>
        <w:t xml:space="preserve">recommendations in the </w:t>
      </w:r>
      <w:r w:rsidR="00AC1ACF">
        <w:rPr>
          <w:rFonts w:ascii="Calibri" w:hAnsi="Calibri"/>
          <w:sz w:val="24"/>
          <w:szCs w:val="24"/>
        </w:rPr>
        <w:t xml:space="preserve">Governor’s 2020 proposed supplemental budget </w:t>
      </w:r>
      <w:r w:rsidR="00E52BCA">
        <w:rPr>
          <w:rFonts w:ascii="Calibri" w:hAnsi="Calibri"/>
          <w:sz w:val="24"/>
          <w:szCs w:val="24"/>
        </w:rPr>
        <w:t xml:space="preserve">and PRWG </w:t>
      </w:r>
      <w:r w:rsidR="00A26842">
        <w:rPr>
          <w:rFonts w:ascii="Calibri" w:hAnsi="Calibri"/>
          <w:sz w:val="24"/>
          <w:szCs w:val="24"/>
        </w:rPr>
        <w:t xml:space="preserve">recommendations </w:t>
      </w:r>
      <w:r w:rsidR="00AC1ACF">
        <w:rPr>
          <w:rFonts w:ascii="Calibri" w:hAnsi="Calibri"/>
          <w:sz w:val="24"/>
          <w:szCs w:val="24"/>
        </w:rPr>
        <w:t>relevant to the Child Welfare System</w:t>
      </w:r>
    </w:p>
    <w:p w:rsidR="00762572" w:rsidRPr="00B572F0" w:rsidRDefault="00762572">
      <w:pPr>
        <w:rPr>
          <w:rFonts w:ascii="Calibri" w:hAnsi="Calibri"/>
          <w:sz w:val="24"/>
          <w:szCs w:val="24"/>
        </w:rPr>
      </w:pPr>
      <w:r>
        <w:rPr>
          <w:rFonts w:ascii="Calibri" w:hAnsi="Calibri"/>
          <w:sz w:val="24"/>
          <w:szCs w:val="24"/>
        </w:rPr>
        <w:t>Increase trauma-informed care</w:t>
      </w:r>
      <w:r w:rsidR="00DD3126">
        <w:rPr>
          <w:rFonts w:ascii="Calibri" w:hAnsi="Calibri"/>
          <w:sz w:val="24"/>
          <w:szCs w:val="24"/>
        </w:rPr>
        <w:t xml:space="preserve"> training, p</w:t>
      </w:r>
      <w:r>
        <w:rPr>
          <w:rFonts w:ascii="Calibri" w:hAnsi="Calibri"/>
          <w:sz w:val="24"/>
          <w:szCs w:val="24"/>
        </w:rPr>
        <w:t>revent out of home placement</w:t>
      </w:r>
      <w:r w:rsidR="007C0867">
        <w:rPr>
          <w:rFonts w:ascii="Calibri" w:hAnsi="Calibri"/>
          <w:sz w:val="24"/>
          <w:szCs w:val="24"/>
        </w:rPr>
        <w:t xml:space="preserve">, </w:t>
      </w:r>
      <w:r w:rsidR="00DD3126">
        <w:rPr>
          <w:rFonts w:ascii="Calibri" w:hAnsi="Calibri"/>
          <w:sz w:val="24"/>
          <w:szCs w:val="24"/>
        </w:rPr>
        <w:t>help relatives become licensed foster parents, increase foster care maintenance rates, create adolescent unit, f</w:t>
      </w:r>
      <w:r w:rsidR="007C0867">
        <w:rPr>
          <w:rFonts w:ascii="Calibri" w:hAnsi="Calibri"/>
          <w:sz w:val="24"/>
          <w:szCs w:val="24"/>
        </w:rPr>
        <w:t>und extracurricular activities,</w:t>
      </w:r>
      <w:r>
        <w:rPr>
          <w:rFonts w:ascii="Calibri" w:hAnsi="Calibri"/>
          <w:sz w:val="24"/>
          <w:szCs w:val="24"/>
        </w:rPr>
        <w:t xml:space="preserve"> </w:t>
      </w:r>
      <w:r w:rsidR="00DD3126">
        <w:rPr>
          <w:rFonts w:ascii="Calibri" w:hAnsi="Calibri"/>
          <w:sz w:val="24"/>
          <w:szCs w:val="24"/>
        </w:rPr>
        <w:t>expand existing programs, p</w:t>
      </w:r>
      <w:r>
        <w:rPr>
          <w:rFonts w:ascii="Calibri" w:hAnsi="Calibri"/>
          <w:sz w:val="24"/>
          <w:szCs w:val="24"/>
        </w:rPr>
        <w:t>rotect and listen to kids,</w:t>
      </w:r>
      <w:r w:rsidR="00DD3126" w:rsidRPr="00DD3126">
        <w:rPr>
          <w:rFonts w:ascii="Calibri" w:hAnsi="Calibri"/>
          <w:sz w:val="24"/>
          <w:szCs w:val="24"/>
        </w:rPr>
        <w:t xml:space="preserve"> </w:t>
      </w:r>
      <w:r w:rsidR="00DD3126">
        <w:rPr>
          <w:rFonts w:ascii="Calibri" w:hAnsi="Calibri"/>
          <w:sz w:val="24"/>
          <w:szCs w:val="24"/>
        </w:rPr>
        <w:t xml:space="preserve">support kids aging out, </w:t>
      </w:r>
      <w:r>
        <w:rPr>
          <w:rFonts w:ascii="Calibri" w:hAnsi="Calibri"/>
          <w:sz w:val="24"/>
          <w:szCs w:val="24"/>
        </w:rPr>
        <w:t xml:space="preserve"> </w:t>
      </w:r>
      <w:r w:rsidR="00A26842">
        <w:rPr>
          <w:rFonts w:ascii="Calibri" w:hAnsi="Calibri"/>
          <w:sz w:val="24"/>
          <w:szCs w:val="24"/>
        </w:rPr>
        <w:t xml:space="preserve">provide </w:t>
      </w:r>
      <w:r w:rsidR="00DD3126">
        <w:rPr>
          <w:rFonts w:ascii="Calibri" w:hAnsi="Calibri"/>
          <w:sz w:val="24"/>
          <w:szCs w:val="24"/>
        </w:rPr>
        <w:t>emergent and long-term placement beds</w:t>
      </w:r>
    </w:p>
    <w:p w:rsidR="00D65ABE" w:rsidRDefault="00D65ABE">
      <w:pPr>
        <w:rPr>
          <w:rFonts w:ascii="Calibri" w:hAnsi="Calibri"/>
          <w:sz w:val="24"/>
          <w:szCs w:val="24"/>
        </w:rPr>
      </w:pPr>
      <w:r w:rsidRPr="00B572F0">
        <w:rPr>
          <w:rFonts w:ascii="Calibri" w:hAnsi="Calibri"/>
          <w:sz w:val="24"/>
          <w:szCs w:val="24"/>
        </w:rPr>
        <w:t>7.2 (a-e)</w:t>
      </w:r>
      <w:r w:rsidR="00E52BCA">
        <w:rPr>
          <w:rFonts w:ascii="Calibri" w:hAnsi="Calibri"/>
          <w:sz w:val="24"/>
          <w:szCs w:val="24"/>
        </w:rPr>
        <w:t xml:space="preserve"> </w:t>
      </w:r>
      <w:r w:rsidR="00437E0B">
        <w:rPr>
          <w:rFonts w:ascii="Calibri" w:hAnsi="Calibri"/>
          <w:sz w:val="24"/>
          <w:szCs w:val="24"/>
        </w:rPr>
        <w:t xml:space="preserve">- </w:t>
      </w:r>
      <w:r w:rsidR="009B60EF">
        <w:rPr>
          <w:rFonts w:ascii="Calibri" w:hAnsi="Calibri"/>
          <w:sz w:val="24"/>
          <w:szCs w:val="24"/>
        </w:rPr>
        <w:t xml:space="preserve">Implement PRWG recommendations relevant to the </w:t>
      </w:r>
      <w:r w:rsidR="00DD3126">
        <w:rPr>
          <w:rFonts w:ascii="Calibri" w:hAnsi="Calibri"/>
          <w:sz w:val="24"/>
          <w:szCs w:val="24"/>
        </w:rPr>
        <w:t>Juvenile Justice</w:t>
      </w:r>
      <w:r w:rsidR="009B60EF">
        <w:rPr>
          <w:rFonts w:ascii="Calibri" w:hAnsi="Calibri"/>
          <w:sz w:val="24"/>
          <w:szCs w:val="24"/>
        </w:rPr>
        <w:t xml:space="preserve"> System.</w:t>
      </w:r>
    </w:p>
    <w:p w:rsidR="00C93FC8" w:rsidRPr="00B572F0" w:rsidRDefault="00C93FC8">
      <w:pPr>
        <w:rPr>
          <w:rFonts w:ascii="Calibri" w:hAnsi="Calibri"/>
          <w:sz w:val="24"/>
          <w:szCs w:val="24"/>
        </w:rPr>
      </w:pPr>
      <w:r>
        <w:rPr>
          <w:rFonts w:ascii="Calibri" w:hAnsi="Calibri"/>
          <w:sz w:val="24"/>
          <w:szCs w:val="24"/>
        </w:rPr>
        <w:t>Fund incarceration behavioral health treatment</w:t>
      </w:r>
      <w:r w:rsidR="00552CEB">
        <w:rPr>
          <w:rFonts w:ascii="Calibri" w:hAnsi="Calibri"/>
          <w:sz w:val="24"/>
          <w:szCs w:val="24"/>
        </w:rPr>
        <w:t xml:space="preserve">, </w:t>
      </w:r>
      <w:r>
        <w:rPr>
          <w:rFonts w:ascii="Calibri" w:hAnsi="Calibri"/>
          <w:sz w:val="24"/>
          <w:szCs w:val="24"/>
        </w:rPr>
        <w:t>re-entry</w:t>
      </w:r>
      <w:r w:rsidR="00552CEB">
        <w:rPr>
          <w:rFonts w:ascii="Calibri" w:hAnsi="Calibri"/>
          <w:sz w:val="24"/>
          <w:szCs w:val="24"/>
        </w:rPr>
        <w:t xml:space="preserve"> and </w:t>
      </w:r>
      <w:r>
        <w:rPr>
          <w:rFonts w:ascii="Calibri" w:hAnsi="Calibri"/>
          <w:sz w:val="24"/>
          <w:szCs w:val="24"/>
        </w:rPr>
        <w:t>aftercare</w:t>
      </w:r>
      <w:r w:rsidR="00552CEB">
        <w:rPr>
          <w:rFonts w:ascii="Calibri" w:hAnsi="Calibri"/>
          <w:sz w:val="24"/>
          <w:szCs w:val="24"/>
        </w:rPr>
        <w:t xml:space="preserve"> services</w:t>
      </w:r>
      <w:r w:rsidR="007C0867">
        <w:rPr>
          <w:rFonts w:ascii="Calibri" w:hAnsi="Calibri"/>
          <w:sz w:val="24"/>
          <w:szCs w:val="24"/>
        </w:rPr>
        <w:t xml:space="preserve">, </w:t>
      </w:r>
      <w:r w:rsidR="007C0867">
        <w:rPr>
          <w:rFonts w:ascii="Calibri" w:hAnsi="Calibri"/>
          <w:sz w:val="24"/>
          <w:szCs w:val="24"/>
        </w:rPr>
        <w:t>p</w:t>
      </w:r>
      <w:r w:rsidR="00552CEB">
        <w:rPr>
          <w:rFonts w:ascii="Calibri" w:hAnsi="Calibri"/>
          <w:sz w:val="24"/>
          <w:szCs w:val="24"/>
        </w:rPr>
        <w:t>rovide equal access to education and strengthen K-12 reengagement</w:t>
      </w:r>
      <w:r>
        <w:rPr>
          <w:rFonts w:ascii="Calibri" w:hAnsi="Calibri"/>
          <w:sz w:val="24"/>
          <w:szCs w:val="24"/>
        </w:rPr>
        <w:t xml:space="preserve"> </w:t>
      </w:r>
    </w:p>
    <w:p w:rsidR="00D65ABE" w:rsidRPr="00B572F0" w:rsidRDefault="00D65ABE">
      <w:pPr>
        <w:rPr>
          <w:rFonts w:ascii="Calibri" w:hAnsi="Calibri"/>
          <w:sz w:val="24"/>
          <w:szCs w:val="24"/>
        </w:rPr>
      </w:pPr>
      <w:r w:rsidRPr="00B572F0">
        <w:rPr>
          <w:rFonts w:ascii="Calibri" w:hAnsi="Calibri"/>
          <w:sz w:val="24"/>
          <w:szCs w:val="24"/>
        </w:rPr>
        <w:t>7.3 (a-e)</w:t>
      </w:r>
      <w:r w:rsidR="00E52BCA">
        <w:rPr>
          <w:rFonts w:ascii="Calibri" w:hAnsi="Calibri"/>
          <w:sz w:val="24"/>
          <w:szCs w:val="24"/>
        </w:rPr>
        <w:t xml:space="preserve"> </w:t>
      </w:r>
      <w:r w:rsidR="00437E0B">
        <w:rPr>
          <w:rFonts w:ascii="Calibri" w:hAnsi="Calibri"/>
          <w:sz w:val="24"/>
          <w:szCs w:val="24"/>
        </w:rPr>
        <w:t xml:space="preserve">- </w:t>
      </w:r>
      <w:r w:rsidR="00E52BCA">
        <w:rPr>
          <w:rFonts w:ascii="Calibri" w:hAnsi="Calibri"/>
          <w:sz w:val="24"/>
          <w:szCs w:val="24"/>
        </w:rPr>
        <w:t>Divert poverty related arrest</w:t>
      </w:r>
      <w:r w:rsidR="007C0867">
        <w:rPr>
          <w:rFonts w:ascii="Calibri" w:hAnsi="Calibri"/>
          <w:sz w:val="24"/>
          <w:szCs w:val="24"/>
        </w:rPr>
        <w:t>s, r</w:t>
      </w:r>
      <w:r w:rsidR="00E52BCA">
        <w:rPr>
          <w:rFonts w:ascii="Calibri" w:hAnsi="Calibri"/>
          <w:sz w:val="24"/>
          <w:szCs w:val="24"/>
        </w:rPr>
        <w:t>educ</w:t>
      </w:r>
      <w:r w:rsidR="007C0867">
        <w:rPr>
          <w:rFonts w:ascii="Calibri" w:hAnsi="Calibri"/>
          <w:sz w:val="24"/>
          <w:szCs w:val="24"/>
        </w:rPr>
        <w:t>e legal financial obligations, i</w:t>
      </w:r>
      <w:r w:rsidR="00E52BCA">
        <w:rPr>
          <w:rFonts w:ascii="Calibri" w:hAnsi="Calibri"/>
          <w:sz w:val="24"/>
          <w:szCs w:val="24"/>
        </w:rPr>
        <w:t xml:space="preserve">mprove re-entry </w:t>
      </w:r>
      <w:r w:rsidR="00552CEB">
        <w:rPr>
          <w:rFonts w:ascii="Calibri" w:hAnsi="Calibri"/>
          <w:sz w:val="24"/>
          <w:szCs w:val="24"/>
        </w:rPr>
        <w:t xml:space="preserve">policy, programs </w:t>
      </w:r>
      <w:r w:rsidR="00E52BCA">
        <w:rPr>
          <w:rFonts w:ascii="Calibri" w:hAnsi="Calibri"/>
          <w:sz w:val="24"/>
          <w:szCs w:val="24"/>
        </w:rPr>
        <w:t>and services</w:t>
      </w:r>
      <w:r w:rsidR="00552CEB">
        <w:rPr>
          <w:rFonts w:ascii="Calibri" w:hAnsi="Calibri"/>
          <w:sz w:val="24"/>
          <w:szCs w:val="24"/>
        </w:rPr>
        <w:t xml:space="preserve">, </w:t>
      </w:r>
      <w:r w:rsidR="007C0867">
        <w:rPr>
          <w:rFonts w:ascii="Calibri" w:hAnsi="Calibri"/>
          <w:sz w:val="24"/>
          <w:szCs w:val="24"/>
        </w:rPr>
        <w:t>e</w:t>
      </w:r>
      <w:r w:rsidR="00762572">
        <w:rPr>
          <w:rFonts w:ascii="Calibri" w:hAnsi="Calibri"/>
          <w:sz w:val="24"/>
          <w:szCs w:val="24"/>
        </w:rPr>
        <w:t>xpand</w:t>
      </w:r>
      <w:r w:rsidR="00552CEB">
        <w:rPr>
          <w:rFonts w:ascii="Calibri" w:hAnsi="Calibri"/>
          <w:sz w:val="24"/>
          <w:szCs w:val="24"/>
        </w:rPr>
        <w:t xml:space="preserve"> cross agency partnerships</w:t>
      </w:r>
    </w:p>
    <w:p w:rsidR="00D65ABE" w:rsidRPr="00B572F0" w:rsidRDefault="00D65ABE" w:rsidP="00D65ABE">
      <w:pPr>
        <w:pStyle w:val="Heading2"/>
        <w:jc w:val="both"/>
        <w:rPr>
          <w:rFonts w:ascii="Calibri" w:hAnsi="Calibri"/>
          <w:color w:val="auto"/>
          <w:sz w:val="24"/>
          <w:szCs w:val="24"/>
        </w:rPr>
      </w:pPr>
      <w:bookmarkStart w:id="7" w:name="_Toc27425156"/>
      <w:r w:rsidRPr="00B572F0">
        <w:rPr>
          <w:rFonts w:ascii="Calibri" w:hAnsi="Calibri"/>
          <w:b/>
          <w:color w:val="auto"/>
          <w:sz w:val="24"/>
          <w:szCs w:val="24"/>
          <w:u w:val="single"/>
        </w:rPr>
        <w:t>STRATEGY 8</w:t>
      </w:r>
      <w:r w:rsidRPr="00B572F0">
        <w:rPr>
          <w:rFonts w:ascii="Calibri" w:hAnsi="Calibri"/>
          <w:color w:val="auto"/>
          <w:sz w:val="24"/>
          <w:szCs w:val="24"/>
          <w:u w:val="single"/>
        </w:rPr>
        <w:t>:</w:t>
      </w:r>
      <w:r w:rsidRPr="00B572F0">
        <w:rPr>
          <w:rFonts w:ascii="Calibri" w:hAnsi="Calibri"/>
          <w:b/>
          <w:color w:val="auto"/>
          <w:sz w:val="24"/>
          <w:szCs w:val="24"/>
        </w:rPr>
        <w:t xml:space="preserve"> Ensure a just transition to the future of work.</w:t>
      </w:r>
      <w:bookmarkEnd w:id="7"/>
      <w:r w:rsidRPr="00B572F0">
        <w:rPr>
          <w:rFonts w:ascii="Calibri" w:hAnsi="Calibri"/>
          <w:color w:val="auto"/>
          <w:sz w:val="24"/>
          <w:szCs w:val="24"/>
        </w:rPr>
        <w:t xml:space="preserve"> </w:t>
      </w:r>
    </w:p>
    <w:p w:rsidR="004B7C82" w:rsidRDefault="004B7C82">
      <w:pPr>
        <w:rPr>
          <w:rFonts w:ascii="Calibri" w:hAnsi="Calibri"/>
          <w:sz w:val="24"/>
          <w:szCs w:val="24"/>
        </w:rPr>
      </w:pPr>
    </w:p>
    <w:p w:rsidR="00D65ABE" w:rsidRPr="00D81685" w:rsidRDefault="00D65ABE">
      <w:pPr>
        <w:rPr>
          <w:rFonts w:ascii="Calibri" w:hAnsi="Calibri"/>
          <w:sz w:val="24"/>
          <w:szCs w:val="24"/>
        </w:rPr>
      </w:pPr>
      <w:r w:rsidRPr="00B572F0">
        <w:rPr>
          <w:rFonts w:ascii="Calibri" w:hAnsi="Calibri"/>
          <w:sz w:val="24"/>
          <w:szCs w:val="24"/>
        </w:rPr>
        <w:t>8.1 (a-b)</w:t>
      </w:r>
      <w:r w:rsidR="00D81685">
        <w:rPr>
          <w:rFonts w:ascii="Calibri" w:hAnsi="Calibri"/>
          <w:sz w:val="24"/>
          <w:szCs w:val="24"/>
        </w:rPr>
        <w:t xml:space="preserve"> </w:t>
      </w:r>
      <w:r w:rsidR="00437E0B">
        <w:rPr>
          <w:rFonts w:ascii="Calibri" w:hAnsi="Calibri"/>
          <w:sz w:val="24"/>
          <w:szCs w:val="24"/>
        </w:rPr>
        <w:t xml:space="preserve">- </w:t>
      </w:r>
      <w:r w:rsidR="00D81685">
        <w:rPr>
          <w:rFonts w:ascii="Calibri" w:hAnsi="Calibri"/>
          <w:sz w:val="24"/>
          <w:szCs w:val="24"/>
        </w:rPr>
        <w:t>Set</w:t>
      </w:r>
      <w:r w:rsidR="00A26842">
        <w:rPr>
          <w:rFonts w:ascii="Calibri" w:hAnsi="Calibri"/>
          <w:sz w:val="24"/>
          <w:szCs w:val="24"/>
        </w:rPr>
        <w:t xml:space="preserve"> an</w:t>
      </w:r>
      <w:r w:rsidR="00D81685">
        <w:rPr>
          <w:rFonts w:ascii="Calibri" w:hAnsi="Calibri"/>
          <w:sz w:val="24"/>
          <w:szCs w:val="24"/>
        </w:rPr>
        <w:t xml:space="preserve"> </w:t>
      </w:r>
      <w:r w:rsidR="00D81685">
        <w:rPr>
          <w:rFonts w:ascii="Calibri" w:hAnsi="Calibri"/>
          <w:i/>
          <w:sz w:val="24"/>
          <w:szCs w:val="24"/>
        </w:rPr>
        <w:t>economic floor</w:t>
      </w:r>
      <w:r w:rsidR="00D81685">
        <w:rPr>
          <w:rFonts w:ascii="Calibri" w:hAnsi="Calibri"/>
          <w:sz w:val="24"/>
          <w:szCs w:val="24"/>
        </w:rPr>
        <w:t xml:space="preserve"> policy</w:t>
      </w:r>
    </w:p>
    <w:p w:rsidR="00D65ABE" w:rsidRPr="00B572F0" w:rsidRDefault="00D65ABE">
      <w:pPr>
        <w:rPr>
          <w:rFonts w:ascii="Calibri" w:hAnsi="Calibri"/>
          <w:sz w:val="24"/>
          <w:szCs w:val="24"/>
        </w:rPr>
      </w:pPr>
      <w:r w:rsidRPr="00B572F0">
        <w:rPr>
          <w:rFonts w:ascii="Calibri" w:hAnsi="Calibri"/>
          <w:sz w:val="24"/>
          <w:szCs w:val="24"/>
        </w:rPr>
        <w:t>8.2</w:t>
      </w:r>
      <w:r w:rsidR="00D81685">
        <w:rPr>
          <w:rFonts w:ascii="Calibri" w:hAnsi="Calibri"/>
          <w:sz w:val="24"/>
          <w:szCs w:val="24"/>
        </w:rPr>
        <w:t xml:space="preserve"> </w:t>
      </w:r>
      <w:r w:rsidR="00437E0B">
        <w:rPr>
          <w:rFonts w:ascii="Calibri" w:hAnsi="Calibri"/>
          <w:sz w:val="24"/>
          <w:szCs w:val="24"/>
        </w:rPr>
        <w:t xml:space="preserve">- </w:t>
      </w:r>
      <w:r w:rsidR="00D81685">
        <w:rPr>
          <w:rFonts w:ascii="Calibri" w:hAnsi="Calibri"/>
          <w:sz w:val="24"/>
          <w:szCs w:val="24"/>
        </w:rPr>
        <w:t xml:space="preserve">Accelerate U.S. accreditation pathways for immigrants with advanced degrees/training </w:t>
      </w:r>
    </w:p>
    <w:p w:rsidR="00D65ABE" w:rsidRPr="00B572F0" w:rsidRDefault="00D65ABE">
      <w:pPr>
        <w:rPr>
          <w:rFonts w:ascii="Calibri" w:hAnsi="Calibri"/>
          <w:sz w:val="24"/>
          <w:szCs w:val="24"/>
        </w:rPr>
      </w:pPr>
      <w:r w:rsidRPr="00B572F0">
        <w:rPr>
          <w:rFonts w:ascii="Calibri" w:hAnsi="Calibri"/>
          <w:sz w:val="24"/>
          <w:szCs w:val="24"/>
        </w:rPr>
        <w:t>8.3</w:t>
      </w:r>
      <w:r w:rsidR="00D81685">
        <w:rPr>
          <w:rFonts w:ascii="Calibri" w:hAnsi="Calibri"/>
          <w:sz w:val="24"/>
          <w:szCs w:val="24"/>
        </w:rPr>
        <w:t xml:space="preserve"> </w:t>
      </w:r>
      <w:r w:rsidR="00437E0B">
        <w:rPr>
          <w:rFonts w:ascii="Calibri" w:hAnsi="Calibri"/>
          <w:sz w:val="24"/>
          <w:szCs w:val="24"/>
        </w:rPr>
        <w:t xml:space="preserve">- </w:t>
      </w:r>
      <w:r w:rsidR="00D81685">
        <w:rPr>
          <w:rFonts w:ascii="Calibri" w:hAnsi="Calibri"/>
          <w:sz w:val="24"/>
          <w:szCs w:val="24"/>
        </w:rPr>
        <w:t>Invest in upskilling low skill workers</w:t>
      </w:r>
    </w:p>
    <w:sectPr w:rsidR="00D65ABE" w:rsidRPr="00B572F0" w:rsidSect="00B572F0">
      <w:headerReference w:type="default" r:id="rId7"/>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72F0" w:rsidRDefault="00B572F0" w:rsidP="00B572F0">
      <w:pPr>
        <w:spacing w:after="0" w:line="240" w:lineRule="auto"/>
      </w:pPr>
      <w:r>
        <w:separator/>
      </w:r>
    </w:p>
  </w:endnote>
  <w:endnote w:type="continuationSeparator" w:id="0">
    <w:p w:rsidR="00B572F0" w:rsidRDefault="00B572F0" w:rsidP="00B57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72F0" w:rsidRDefault="00B572F0" w:rsidP="00B572F0">
      <w:pPr>
        <w:spacing w:after="0" w:line="240" w:lineRule="auto"/>
      </w:pPr>
      <w:r>
        <w:separator/>
      </w:r>
    </w:p>
  </w:footnote>
  <w:footnote w:type="continuationSeparator" w:id="0">
    <w:p w:rsidR="00B572F0" w:rsidRDefault="00B572F0" w:rsidP="00B572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2F0" w:rsidRPr="00B572F0" w:rsidRDefault="00B572F0" w:rsidP="00B572F0">
    <w:pPr>
      <w:pStyle w:val="Header"/>
      <w:jc w:val="center"/>
      <w:rPr>
        <w:rFonts w:ascii="Calibri" w:hAnsi="Calibri"/>
        <w:b/>
        <w:sz w:val="32"/>
      </w:rPr>
    </w:pPr>
    <w:r w:rsidRPr="00B572F0">
      <w:rPr>
        <w:rFonts w:ascii="Calibri" w:hAnsi="Calibri"/>
        <w:b/>
        <w:sz w:val="32"/>
      </w:rPr>
      <w:t>Strategies and Recommendations</w:t>
    </w:r>
  </w:p>
  <w:p w:rsidR="00B572F0" w:rsidRDefault="00B572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E14"/>
    <w:rsid w:val="00340510"/>
    <w:rsid w:val="003A6B59"/>
    <w:rsid w:val="00412E14"/>
    <w:rsid w:val="00437E0B"/>
    <w:rsid w:val="004860A2"/>
    <w:rsid w:val="004B7C82"/>
    <w:rsid w:val="004E63F1"/>
    <w:rsid w:val="00537BF1"/>
    <w:rsid w:val="00552CEB"/>
    <w:rsid w:val="00762572"/>
    <w:rsid w:val="007B2232"/>
    <w:rsid w:val="007C0867"/>
    <w:rsid w:val="008C3334"/>
    <w:rsid w:val="00971FC8"/>
    <w:rsid w:val="009B60EF"/>
    <w:rsid w:val="00A26842"/>
    <w:rsid w:val="00AC1ACF"/>
    <w:rsid w:val="00B572F0"/>
    <w:rsid w:val="00C93FC8"/>
    <w:rsid w:val="00D36C12"/>
    <w:rsid w:val="00D65ABE"/>
    <w:rsid w:val="00D81685"/>
    <w:rsid w:val="00DA362D"/>
    <w:rsid w:val="00DD3126"/>
    <w:rsid w:val="00E52BCA"/>
    <w:rsid w:val="00E62601"/>
    <w:rsid w:val="00FB6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87CF3"/>
  <w15:chartTrackingRefBased/>
  <w15:docId w15:val="{2EB285A8-F31B-4DD5-8E8C-4390F7F21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412E14"/>
    <w:pPr>
      <w:keepNext/>
      <w:keepLines/>
      <w:spacing w:before="40" w:after="0" w:line="240"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12E14"/>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B572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72F0"/>
  </w:style>
  <w:style w:type="paragraph" w:styleId="Footer">
    <w:name w:val="footer"/>
    <w:basedOn w:val="Normal"/>
    <w:link w:val="FooterChar"/>
    <w:uiPriority w:val="99"/>
    <w:unhideWhenUsed/>
    <w:rsid w:val="00B572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72F0"/>
  </w:style>
  <w:style w:type="paragraph" w:styleId="BalloonText">
    <w:name w:val="Balloon Text"/>
    <w:basedOn w:val="Normal"/>
    <w:link w:val="BalloonTextChar"/>
    <w:uiPriority w:val="99"/>
    <w:semiHidden/>
    <w:unhideWhenUsed/>
    <w:rsid w:val="004860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60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237316-A794-4434-BCF6-CCDE48A10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573</Words>
  <Characters>3272</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Susanna</dc:creator>
  <cp:keywords/>
  <dc:description/>
  <cp:lastModifiedBy>Roberts, Babette (DSHS)</cp:lastModifiedBy>
  <cp:revision>2</cp:revision>
  <dcterms:created xsi:type="dcterms:W3CDTF">2020-01-03T20:03:00Z</dcterms:created>
  <dcterms:modified xsi:type="dcterms:W3CDTF">2020-01-03T20:03:00Z</dcterms:modified>
</cp:coreProperties>
</file>