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319BC95A" w:rsidP="7B674ED4" w:rsidRDefault="319BC95A" w14:paraId="218B8BAD" w14:textId="4FA008B2">
      <w:pPr>
        <w:jc w:val="center"/>
        <w:rPr>
          <w:rFonts w:ascii="Calibri" w:hAnsi="Calibri" w:eastAsia="Calibri" w:cs="Calibri"/>
          <w:color w:val="000000" w:themeColor="text1"/>
        </w:rPr>
      </w:pPr>
      <w:r>
        <w:rPr>
          <w:noProof/>
        </w:rPr>
        <w:drawing>
          <wp:inline distT="0" distB="0" distL="0" distR="0" wp14:anchorId="32169406" wp14:editId="28B5046D">
            <wp:extent cx="1924050" cy="828675"/>
            <wp:effectExtent l="0" t="0" r="0" b="0"/>
            <wp:docPr id="1783387291" name="Picture 1783387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1924050" cy="828675"/>
                    </a:xfrm>
                    <a:prstGeom prst="rect">
                      <a:avLst/>
                    </a:prstGeom>
                  </pic:spPr>
                </pic:pic>
              </a:graphicData>
            </a:graphic>
          </wp:inline>
        </w:drawing>
      </w:r>
    </w:p>
    <w:p w:rsidR="319BC95A" w:rsidP="7B674ED4" w:rsidRDefault="319BC95A" w14:paraId="34695E24" w14:textId="5689AD15">
      <w:pPr>
        <w:jc w:val="center"/>
        <w:rPr>
          <w:rFonts w:ascii="Calibri" w:hAnsi="Calibri" w:eastAsia="Calibri" w:cs="Calibri"/>
          <w:color w:val="000000" w:themeColor="text1"/>
        </w:rPr>
      </w:pPr>
      <w:r w:rsidRPr="7B674ED4">
        <w:rPr>
          <w:rFonts w:ascii="Calibri" w:hAnsi="Calibri" w:eastAsia="Calibri" w:cs="Calibri"/>
          <w:b/>
          <w:bCs/>
          <w:color w:val="000000" w:themeColor="text1"/>
        </w:rPr>
        <w:t>LEGISLATIVE EXECUTIVE WORKFIRST POVERTY REDUCTION OVERSIGHT TASK FORCE</w:t>
      </w:r>
      <w:r>
        <w:br/>
      </w:r>
    </w:p>
    <w:p w:rsidR="00870127" w:rsidP="00870127" w:rsidRDefault="00870127" w14:paraId="2742AC88" w14:textId="1737746F">
      <w:pPr>
        <w:jc w:val="center"/>
      </w:pPr>
      <w:r>
        <w:t>Meeting Minutes |</w:t>
      </w:r>
      <w:r w:rsidR="0002739D">
        <w:t>August</w:t>
      </w:r>
      <w:r w:rsidR="1B3ACB47">
        <w:t xml:space="preserve"> </w:t>
      </w:r>
      <w:r w:rsidR="0002739D">
        <w:t>2</w:t>
      </w:r>
      <w:r w:rsidR="1B3ACB47">
        <w:t xml:space="preserve">1, </w:t>
      </w:r>
      <w:proofErr w:type="gramStart"/>
      <w:r w:rsidR="1B3ACB47">
        <w:t>2025</w:t>
      </w:r>
      <w:proofErr w:type="gramEnd"/>
      <w:r>
        <w:t xml:space="preserve"> | </w:t>
      </w:r>
      <w:r w:rsidR="47405E5B">
        <w:t>9am to Noon</w:t>
      </w:r>
      <w:r>
        <w:t xml:space="preserve"> </w:t>
      </w:r>
    </w:p>
    <w:p w:rsidR="00870127" w:rsidP="0E39F2CB" w:rsidRDefault="00870127" w14:paraId="6C89712A" w14:textId="13BB1F5C">
      <w:pPr>
        <w:jc w:val="center"/>
      </w:pPr>
      <w:r>
        <w:t xml:space="preserve">Virtual Meeting </w:t>
      </w:r>
    </w:p>
    <w:p w:rsidR="13F62405" w:rsidP="55DC5947" w:rsidRDefault="13F62405" w14:paraId="2FBCA873" w14:textId="5714824C">
      <w:pPr>
        <w:jc w:val="center"/>
        <w:rPr>
          <w:rFonts w:ascii="Calibri" w:hAnsi="Calibri" w:eastAsia="Calibri" w:cs="Calibri"/>
        </w:rPr>
      </w:pPr>
      <w:r>
        <w:t xml:space="preserve">TVW Link: </w:t>
      </w:r>
      <w:hyperlink w:history="1" r:id="rId11">
        <w:r w:rsidRPr="0053581E" w:rsidR="0053581E">
          <w:rPr>
            <w:rStyle w:val="Hyperlink"/>
          </w:rPr>
          <w:t>Legislative-Executive WorkFirst Poverty Reduction Oversight Task Force - TVW</w:t>
        </w:r>
      </w:hyperlink>
    </w:p>
    <w:p w:rsidR="0E39F2CB" w:rsidP="0E39F2CB" w:rsidRDefault="0E39F2CB" w14:paraId="17A6F698" w14:textId="0CA0D9B1">
      <w:pPr>
        <w:pBdr>
          <w:bottom w:val="single" w:color="auto" w:sz="12" w:space="1"/>
        </w:pBdr>
        <w:jc w:val="center"/>
      </w:pPr>
    </w:p>
    <w:p w:rsidRPr="000074CB" w:rsidR="00870127" w:rsidP="00870127" w:rsidRDefault="00870127" w14:paraId="42E3CD50" w14:textId="77777777">
      <w:pPr>
        <w:rPr>
          <w:b/>
          <w:color w:val="538135" w:themeColor="accent6" w:themeShade="BF"/>
          <w:sz w:val="28"/>
          <w:szCs w:val="28"/>
        </w:rPr>
      </w:pPr>
      <w:r w:rsidRPr="000074CB">
        <w:rPr>
          <w:b/>
          <w:noProof/>
          <w:color w:val="70AD47" w:themeColor="accent6"/>
          <w:sz w:val="28"/>
          <w:szCs w:val="28"/>
        </w:rPr>
        <mc:AlternateContent>
          <mc:Choice Requires="wps">
            <w:drawing>
              <wp:anchor distT="0" distB="0" distL="114300" distR="114300" simplePos="0" relativeHeight="251658240" behindDoc="0" locked="0" layoutInCell="1" allowOverlap="1" wp14:anchorId="024F0005" wp14:editId="07777777">
                <wp:simplePos x="0" y="0"/>
                <wp:positionH relativeFrom="column">
                  <wp:posOffset>-9525</wp:posOffset>
                </wp:positionH>
                <wp:positionV relativeFrom="paragraph">
                  <wp:posOffset>197485</wp:posOffset>
                </wp:positionV>
                <wp:extent cx="5991225" cy="38100"/>
                <wp:effectExtent l="0" t="0" r="28575" b="19050"/>
                <wp:wrapNone/>
                <wp:docPr id="1" name="Straight Connector 1"/>
                <wp:cNvGraphicFramePr/>
                <a:graphic xmlns:a="http://schemas.openxmlformats.org/drawingml/2006/main">
                  <a:graphicData uri="http://schemas.microsoft.com/office/word/2010/wordprocessingShape">
                    <wps:wsp>
                      <wps:cNvCnPr/>
                      <wps:spPr>
                        <a:xfrm flipV="1">
                          <a:off x="0" y="0"/>
                          <a:ext cx="5991225" cy="38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rto="http://schemas.microsoft.com/office/word/2006/arto">
            <w:pict>
              <v:line id="Straight Connector 1" style="position:absolute;flip:y;z-index:251658240;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75pt,15.55pt" to="471pt,18.55pt" w14:anchorId="4BA6E5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">
                <v:stroke joinstyle="miter"/>
              </v:line>
            </w:pict>
          </mc:Fallback>
        </mc:AlternateContent>
      </w:r>
      <w:r w:rsidRPr="000074CB">
        <w:rPr>
          <w:b/>
          <w:color w:val="538135" w:themeColor="accent6" w:themeShade="BF"/>
          <w:sz w:val="28"/>
          <w:szCs w:val="28"/>
        </w:rPr>
        <w:t>Attendance</w:t>
      </w:r>
    </w:p>
    <w:p w:rsidR="00870127" w:rsidP="16B6D005" w:rsidRDefault="00870127" w14:paraId="0C75692A" w14:textId="71473993">
      <w:pPr>
        <w:rPr>
          <w:b/>
          <w:bCs/>
        </w:rPr>
      </w:pPr>
      <w:r w:rsidRPr="16B6D005">
        <w:rPr>
          <w:b/>
          <w:bCs/>
        </w:rPr>
        <w:t>Voting Members:</w:t>
      </w:r>
      <w:r>
        <w:tab/>
      </w:r>
      <w:r>
        <w:tab/>
      </w:r>
      <w:r>
        <w:tab/>
      </w:r>
      <w:r>
        <w:tab/>
      </w:r>
      <w:r>
        <w:tab/>
      </w:r>
      <w:r>
        <w:tab/>
      </w:r>
      <w:r>
        <w:tab/>
      </w:r>
      <w:r w:rsidRPr="16B6D005">
        <w:rPr>
          <w:b/>
          <w:bCs/>
        </w:rPr>
        <w:t xml:space="preserve">Quorum? </w:t>
      </w:r>
      <w:r w:rsidRPr="16B6D005" w:rsidR="000074CB">
        <w:rPr>
          <w:b/>
          <w:bCs/>
        </w:rPr>
        <w:t xml:space="preserve"> YES</w:t>
      </w:r>
      <w:r w:rsidR="00C12E68">
        <w:rPr>
          <w:b/>
          <w:bCs/>
        </w:rPr>
        <w:t xml:space="preserve"> </w:t>
      </w:r>
    </w:p>
    <w:tbl>
      <w:tblPr>
        <w:tblStyle w:val="TableGrid"/>
        <w:tblW w:w="0" w:type="auto"/>
        <w:tblLook w:val="04A0" w:firstRow="1" w:lastRow="0" w:firstColumn="1" w:lastColumn="0" w:noHBand="0" w:noVBand="1"/>
      </w:tblPr>
      <w:tblGrid>
        <w:gridCol w:w="715"/>
        <w:gridCol w:w="3959"/>
        <w:gridCol w:w="451"/>
        <w:gridCol w:w="4225"/>
      </w:tblGrid>
      <w:tr w:rsidR="008A2AD2" w:rsidTr="565A89F2" w14:paraId="1F23D4DF" w14:textId="77777777">
        <w:tc>
          <w:tcPr>
            <w:tcW w:w="4674" w:type="dxa"/>
            <w:gridSpan w:val="2"/>
          </w:tcPr>
          <w:p w:rsidR="008A2AD2" w:rsidP="008A2AD2" w:rsidRDefault="008A2AD2" w14:paraId="7C39900F" w14:textId="77777777">
            <w:pPr>
              <w:rPr>
                <w:b/>
              </w:rPr>
            </w:pPr>
            <w:r>
              <w:rPr>
                <w:b/>
              </w:rPr>
              <w:t>Senators:</w:t>
            </w:r>
          </w:p>
        </w:tc>
        <w:tc>
          <w:tcPr>
            <w:tcW w:w="4676" w:type="dxa"/>
            <w:gridSpan w:val="2"/>
          </w:tcPr>
          <w:p w:rsidR="008A2AD2" w:rsidP="008A2AD2" w:rsidRDefault="008A2AD2" w14:paraId="10C33EF9" w14:textId="77777777">
            <w:pPr>
              <w:rPr>
                <w:b/>
              </w:rPr>
            </w:pPr>
            <w:r>
              <w:rPr>
                <w:b/>
              </w:rPr>
              <w:t>Representatives</w:t>
            </w:r>
          </w:p>
        </w:tc>
      </w:tr>
      <w:tr w:rsidR="008A2AD2" w:rsidTr="565A89F2" w14:paraId="7646FB1E" w14:textId="77777777">
        <w:tc>
          <w:tcPr>
            <w:tcW w:w="715" w:type="dxa"/>
          </w:tcPr>
          <w:p w:rsidRPr="008A2AD2" w:rsidR="008A2AD2" w:rsidP="000074CB" w:rsidRDefault="00C85864" w14:paraId="33096EF0" w14:textId="4193CE19">
            <w:pPr>
              <w:jc w:val="center"/>
            </w:pPr>
            <w:r>
              <w:t>X</w:t>
            </w:r>
          </w:p>
        </w:tc>
        <w:tc>
          <w:tcPr>
            <w:tcW w:w="3959" w:type="dxa"/>
          </w:tcPr>
          <w:p w:rsidRPr="008A2AD2" w:rsidR="008A2AD2" w:rsidP="00870127" w:rsidRDefault="008A2AD2" w14:paraId="5811A81E" w14:textId="77777777">
            <w:r w:rsidRPr="008A2AD2">
              <w:t>Sen. Perry Dozier</w:t>
            </w:r>
          </w:p>
        </w:tc>
        <w:tc>
          <w:tcPr>
            <w:tcW w:w="451" w:type="dxa"/>
          </w:tcPr>
          <w:p w:rsidRPr="008A2AD2" w:rsidR="008A2AD2" w:rsidP="000074CB" w:rsidRDefault="0D6B9F4F" w14:paraId="7E0CB7FE" w14:textId="6AC6CD1D">
            <w:pPr>
              <w:jc w:val="center"/>
            </w:pPr>
            <w:r>
              <w:t>X</w:t>
            </w:r>
          </w:p>
        </w:tc>
        <w:tc>
          <w:tcPr>
            <w:tcW w:w="4225" w:type="dxa"/>
          </w:tcPr>
          <w:p w:rsidRPr="008A2AD2" w:rsidR="008A2AD2" w:rsidP="00870127" w:rsidRDefault="008A2AD2" w14:paraId="16B1696F" w14:textId="77777777">
            <w:r>
              <w:t xml:space="preserve">Rep. Mia Gregerson (co-chair) </w:t>
            </w:r>
          </w:p>
        </w:tc>
      </w:tr>
      <w:tr w:rsidR="008A2AD2" w:rsidTr="565A89F2" w14:paraId="20F412CF" w14:textId="77777777">
        <w:tc>
          <w:tcPr>
            <w:tcW w:w="715" w:type="dxa"/>
          </w:tcPr>
          <w:p w:rsidRPr="008A2AD2" w:rsidR="008A2AD2" w:rsidP="000074CB" w:rsidRDefault="6172ED9C" w14:paraId="41E61A33" w14:textId="6914C801">
            <w:pPr>
              <w:jc w:val="center"/>
            </w:pPr>
            <w:r>
              <w:t>X</w:t>
            </w:r>
          </w:p>
        </w:tc>
        <w:tc>
          <w:tcPr>
            <w:tcW w:w="3959" w:type="dxa"/>
          </w:tcPr>
          <w:p w:rsidRPr="008A2AD2" w:rsidR="008A2AD2" w:rsidP="00870127" w:rsidRDefault="008A2AD2" w14:paraId="49430743" w14:textId="77777777">
            <w:r>
              <w:t>Sen. Manka Dhingra</w:t>
            </w:r>
          </w:p>
        </w:tc>
        <w:tc>
          <w:tcPr>
            <w:tcW w:w="451" w:type="dxa"/>
          </w:tcPr>
          <w:p w:rsidRPr="008A2AD2" w:rsidR="008A2AD2" w:rsidP="000074CB" w:rsidRDefault="008A2AD2" w14:paraId="0A37501D" w14:textId="77777777">
            <w:pPr>
              <w:jc w:val="center"/>
            </w:pPr>
          </w:p>
        </w:tc>
        <w:tc>
          <w:tcPr>
            <w:tcW w:w="4225" w:type="dxa"/>
          </w:tcPr>
          <w:p w:rsidRPr="008A2AD2" w:rsidR="008A2AD2" w:rsidP="00870127" w:rsidRDefault="008A2AD2" w14:paraId="59C470E5" w14:textId="77777777">
            <w:r>
              <w:t>Rep. Michelle Caldier</w:t>
            </w:r>
          </w:p>
        </w:tc>
      </w:tr>
      <w:tr w:rsidR="008A2AD2" w:rsidTr="565A89F2" w14:paraId="39ED4B0B" w14:textId="77777777">
        <w:tc>
          <w:tcPr>
            <w:tcW w:w="715" w:type="dxa"/>
          </w:tcPr>
          <w:p w:rsidRPr="008A2AD2" w:rsidR="008A2AD2" w:rsidP="000074CB" w:rsidRDefault="008A2AD2" w14:paraId="5DAB6C7B" w14:textId="77777777">
            <w:pPr>
              <w:jc w:val="center"/>
            </w:pPr>
          </w:p>
        </w:tc>
        <w:tc>
          <w:tcPr>
            <w:tcW w:w="3959" w:type="dxa"/>
          </w:tcPr>
          <w:p w:rsidRPr="008A2AD2" w:rsidR="008A2AD2" w:rsidP="00870127" w:rsidRDefault="008A2AD2" w14:paraId="65628340" w14:textId="77777777">
            <w:r>
              <w:t>Sen. Chris Gildon</w:t>
            </w:r>
          </w:p>
        </w:tc>
        <w:tc>
          <w:tcPr>
            <w:tcW w:w="451" w:type="dxa"/>
          </w:tcPr>
          <w:p w:rsidRPr="008A2AD2" w:rsidR="008A2AD2" w:rsidP="000074CB" w:rsidRDefault="00C85864" w14:paraId="2A5697B1" w14:textId="36ECC543">
            <w:pPr>
              <w:jc w:val="center"/>
            </w:pPr>
            <w:r>
              <w:t>X</w:t>
            </w:r>
          </w:p>
        </w:tc>
        <w:tc>
          <w:tcPr>
            <w:tcW w:w="4225" w:type="dxa"/>
          </w:tcPr>
          <w:p w:rsidRPr="008A2AD2" w:rsidR="008A2AD2" w:rsidP="00870127" w:rsidRDefault="008A2AD2" w14:paraId="6A83327D" w14:textId="77777777">
            <w:r>
              <w:t>Rep. Carolyn Eslick</w:t>
            </w:r>
          </w:p>
        </w:tc>
      </w:tr>
      <w:tr w:rsidR="008A2AD2" w:rsidTr="565A89F2" w14:paraId="272ABB63" w14:textId="77777777">
        <w:tc>
          <w:tcPr>
            <w:tcW w:w="715" w:type="dxa"/>
          </w:tcPr>
          <w:p w:rsidRPr="008A2AD2" w:rsidR="008A2AD2" w:rsidP="000074CB" w:rsidRDefault="00C85864" w14:paraId="02EB378F" w14:textId="5E567C56">
            <w:pPr>
              <w:jc w:val="center"/>
            </w:pPr>
            <w:r>
              <w:t>X</w:t>
            </w:r>
          </w:p>
        </w:tc>
        <w:tc>
          <w:tcPr>
            <w:tcW w:w="3959" w:type="dxa"/>
          </w:tcPr>
          <w:p w:rsidRPr="008A2AD2" w:rsidR="008A2AD2" w:rsidP="00870127" w:rsidRDefault="113BC4C4" w14:paraId="51CD6A25" w14:textId="2B7AD4E5">
            <w:r>
              <w:t>Sen. Liz Lovelett</w:t>
            </w:r>
          </w:p>
        </w:tc>
        <w:tc>
          <w:tcPr>
            <w:tcW w:w="451" w:type="dxa"/>
          </w:tcPr>
          <w:p w:rsidRPr="008A2AD2" w:rsidR="008A2AD2" w:rsidP="000074CB" w:rsidRDefault="008A2AD2" w14:paraId="2AA7E729" w14:textId="345862E6">
            <w:pPr>
              <w:jc w:val="center"/>
            </w:pPr>
          </w:p>
        </w:tc>
        <w:tc>
          <w:tcPr>
            <w:tcW w:w="4225" w:type="dxa"/>
          </w:tcPr>
          <w:p w:rsidRPr="008A2AD2" w:rsidR="008A2AD2" w:rsidP="00870127" w:rsidRDefault="008A2AD2" w14:paraId="3CB2CDF8" w14:textId="77777777">
            <w:r>
              <w:t>Rep. Strom Peterson</w:t>
            </w:r>
          </w:p>
        </w:tc>
      </w:tr>
    </w:tbl>
    <w:p w:rsidR="00870127" w:rsidP="00870127" w:rsidRDefault="00870127" w14:paraId="6A05A809" w14:textId="77777777">
      <w:pPr>
        <w:rPr>
          <w:b/>
        </w:rPr>
      </w:pPr>
    </w:p>
    <w:tbl>
      <w:tblPr>
        <w:tblStyle w:val="TableGrid"/>
        <w:tblW w:w="0" w:type="auto"/>
        <w:tblLook w:val="04A0" w:firstRow="1" w:lastRow="0" w:firstColumn="1" w:lastColumn="0" w:noHBand="0" w:noVBand="1"/>
      </w:tblPr>
      <w:tblGrid>
        <w:gridCol w:w="715"/>
        <w:gridCol w:w="3959"/>
        <w:gridCol w:w="451"/>
        <w:gridCol w:w="4225"/>
      </w:tblGrid>
      <w:tr w:rsidR="008A2AD2" w:rsidTr="565A89F2" w14:paraId="304F13F6" w14:textId="77777777">
        <w:tc>
          <w:tcPr>
            <w:tcW w:w="9350" w:type="dxa"/>
            <w:gridSpan w:val="4"/>
          </w:tcPr>
          <w:p w:rsidR="008A2AD2" w:rsidP="00870127" w:rsidRDefault="008A2AD2" w14:paraId="263B9D3C" w14:textId="77777777">
            <w:pPr>
              <w:rPr>
                <w:b/>
              </w:rPr>
            </w:pPr>
            <w:r>
              <w:rPr>
                <w:b/>
              </w:rPr>
              <w:t>Agency Members:</w:t>
            </w:r>
          </w:p>
        </w:tc>
      </w:tr>
      <w:tr w:rsidR="008A2AD2" w:rsidTr="565A89F2" w14:paraId="36563DA9" w14:textId="77777777">
        <w:trPr>
          <w:trHeight w:val="278"/>
        </w:trPr>
        <w:tc>
          <w:tcPr>
            <w:tcW w:w="715" w:type="dxa"/>
          </w:tcPr>
          <w:p w:rsidRPr="008A2AD2" w:rsidR="008A2AD2" w:rsidP="000074CB" w:rsidRDefault="008A2AD2" w14:paraId="6AE3BE76" w14:textId="563F1055">
            <w:pPr>
              <w:jc w:val="center"/>
            </w:pPr>
          </w:p>
        </w:tc>
        <w:tc>
          <w:tcPr>
            <w:tcW w:w="3959" w:type="dxa"/>
          </w:tcPr>
          <w:p w:rsidRPr="008A2AD2" w:rsidR="008A2AD2" w:rsidP="00870127" w:rsidRDefault="00C85864" w14:paraId="732D69AA" w14:textId="6470CB95">
            <w:r>
              <w:t>Bea Rector</w:t>
            </w:r>
            <w:r w:rsidR="008A2AD2">
              <w:t>, DSHS (co-chair)</w:t>
            </w:r>
          </w:p>
        </w:tc>
        <w:tc>
          <w:tcPr>
            <w:tcW w:w="451" w:type="dxa"/>
          </w:tcPr>
          <w:p w:rsidRPr="008A2AD2" w:rsidR="008A2AD2" w:rsidP="000074CB" w:rsidRDefault="008A2AD2" w14:paraId="5A39BBE3" w14:textId="77777777">
            <w:pPr>
              <w:jc w:val="center"/>
            </w:pPr>
          </w:p>
        </w:tc>
        <w:tc>
          <w:tcPr>
            <w:tcW w:w="4225" w:type="dxa"/>
          </w:tcPr>
          <w:p w:rsidRPr="008A2AD2" w:rsidR="008A2AD2" w:rsidP="00870127" w:rsidRDefault="008A2AD2" w14:paraId="3301EB5A" w14:textId="77777777">
            <w:r>
              <w:t>Jennie Fitzpatrick, DOC</w:t>
            </w:r>
          </w:p>
        </w:tc>
      </w:tr>
      <w:tr w:rsidR="008A2AD2" w:rsidTr="565A89F2" w14:paraId="733A135E" w14:textId="77777777">
        <w:tc>
          <w:tcPr>
            <w:tcW w:w="715" w:type="dxa"/>
          </w:tcPr>
          <w:p w:rsidRPr="008A2AD2" w:rsidR="008A2AD2" w:rsidP="000074CB" w:rsidRDefault="410524A7" w14:paraId="18F67DA1" w14:textId="4E8F82CD">
            <w:pPr>
              <w:jc w:val="center"/>
            </w:pPr>
            <w:r>
              <w:t>X</w:t>
            </w:r>
          </w:p>
        </w:tc>
        <w:tc>
          <w:tcPr>
            <w:tcW w:w="3959" w:type="dxa"/>
          </w:tcPr>
          <w:p w:rsidRPr="008A2AD2" w:rsidR="008A2AD2" w:rsidP="00870127" w:rsidRDefault="7D91D169" w14:paraId="20647E0B" w14:textId="5E7D7269">
            <w:r>
              <w:t>Colleen Thompson</w:t>
            </w:r>
            <w:r w:rsidR="008A2AD2">
              <w:t>, DOH</w:t>
            </w:r>
            <w:r w:rsidR="00C85864">
              <w:t xml:space="preserve"> (delegate attended – Kathaleen Deane)</w:t>
            </w:r>
          </w:p>
        </w:tc>
        <w:tc>
          <w:tcPr>
            <w:tcW w:w="451" w:type="dxa"/>
          </w:tcPr>
          <w:p w:rsidRPr="008A2AD2" w:rsidR="008A2AD2" w:rsidP="000074CB" w:rsidRDefault="2624DF48" w14:paraId="1551937A" w14:textId="2771E2AB">
            <w:pPr>
              <w:jc w:val="center"/>
            </w:pPr>
            <w:r>
              <w:t>X</w:t>
            </w:r>
          </w:p>
        </w:tc>
        <w:tc>
          <w:tcPr>
            <w:tcW w:w="4225" w:type="dxa"/>
          </w:tcPr>
          <w:p w:rsidRPr="008A2AD2" w:rsidR="008A2AD2" w:rsidP="00870127" w:rsidRDefault="00C85864" w14:paraId="734A4577" w14:textId="6022A7F4">
            <w:r>
              <w:t>Dan Zeitlin</w:t>
            </w:r>
            <w:r w:rsidR="008A2AD2">
              <w:t>, ESD</w:t>
            </w:r>
          </w:p>
        </w:tc>
      </w:tr>
      <w:tr w:rsidR="008A2AD2" w:rsidTr="565A89F2" w14:paraId="7F8CF7CD" w14:textId="77777777">
        <w:tc>
          <w:tcPr>
            <w:tcW w:w="715" w:type="dxa"/>
          </w:tcPr>
          <w:p w:rsidRPr="008A2AD2" w:rsidR="008A2AD2" w:rsidP="000074CB" w:rsidRDefault="00C85864" w14:paraId="540B4049" w14:textId="6209774F">
            <w:pPr>
              <w:jc w:val="center"/>
            </w:pPr>
            <w:r>
              <w:t>X</w:t>
            </w:r>
          </w:p>
        </w:tc>
        <w:tc>
          <w:tcPr>
            <w:tcW w:w="3959" w:type="dxa"/>
          </w:tcPr>
          <w:p w:rsidRPr="008A2AD2" w:rsidR="008A2AD2" w:rsidP="00870127" w:rsidRDefault="008A2AD2" w14:paraId="7AB07A1C" w14:textId="77777777">
            <w:r>
              <w:t>Matthew Frizzell, OSPI</w:t>
            </w:r>
          </w:p>
        </w:tc>
        <w:tc>
          <w:tcPr>
            <w:tcW w:w="451" w:type="dxa"/>
          </w:tcPr>
          <w:p w:rsidRPr="008A2AD2" w:rsidR="008A2AD2" w:rsidP="000074CB" w:rsidRDefault="73E7A75C" w14:paraId="2FC106A0" w14:textId="501C3031">
            <w:pPr>
              <w:jc w:val="center"/>
            </w:pPr>
            <w:r>
              <w:t>X</w:t>
            </w:r>
          </w:p>
        </w:tc>
        <w:tc>
          <w:tcPr>
            <w:tcW w:w="4225" w:type="dxa"/>
          </w:tcPr>
          <w:p w:rsidRPr="008A2AD2" w:rsidR="008A2AD2" w:rsidP="00870127" w:rsidRDefault="008A2AD2" w14:paraId="7233B480" w14:textId="77777777">
            <w:r>
              <w:t>Nicole Rose, DCYF</w:t>
            </w:r>
          </w:p>
        </w:tc>
      </w:tr>
      <w:tr w:rsidR="008A2AD2" w:rsidTr="565A89F2" w14:paraId="1EAAFEE5" w14:textId="77777777">
        <w:tc>
          <w:tcPr>
            <w:tcW w:w="715" w:type="dxa"/>
          </w:tcPr>
          <w:p w:rsidRPr="008A2AD2" w:rsidR="008A2AD2" w:rsidP="000074CB" w:rsidRDefault="00C85864" w14:paraId="0BF38BBE" w14:textId="5BD6FF35">
            <w:pPr>
              <w:jc w:val="center"/>
            </w:pPr>
            <w:r>
              <w:t>X</w:t>
            </w:r>
          </w:p>
        </w:tc>
        <w:tc>
          <w:tcPr>
            <w:tcW w:w="3959" w:type="dxa"/>
          </w:tcPr>
          <w:p w:rsidRPr="008A2AD2" w:rsidR="008A2AD2" w:rsidP="7B674ED4" w:rsidRDefault="00C85864" w14:paraId="00D0934E" w14:textId="33584189">
            <w:pPr>
              <w:rPr>
                <w:highlight w:val="yellow"/>
              </w:rPr>
            </w:pPr>
            <w:r>
              <w:t xml:space="preserve">Daniel </w:t>
            </w:r>
            <w:proofErr w:type="gramStart"/>
            <w:r>
              <w:t>Zavala</w:t>
            </w:r>
            <w:r w:rsidR="444AB732">
              <w:t xml:space="preserve"> </w:t>
            </w:r>
            <w:r w:rsidR="008A2AD2">
              <w:t>,</w:t>
            </w:r>
            <w:proofErr w:type="gramEnd"/>
            <w:r w:rsidR="008A2AD2">
              <w:t xml:space="preserve"> Commerce</w:t>
            </w:r>
          </w:p>
        </w:tc>
        <w:tc>
          <w:tcPr>
            <w:tcW w:w="451" w:type="dxa"/>
          </w:tcPr>
          <w:p w:rsidRPr="008A2AD2" w:rsidR="008A2AD2" w:rsidP="000074CB" w:rsidRDefault="39B7C0B3" w14:paraId="3726491C" w14:textId="5033543A">
            <w:pPr>
              <w:jc w:val="center"/>
            </w:pPr>
            <w:r>
              <w:t>X</w:t>
            </w:r>
          </w:p>
        </w:tc>
        <w:tc>
          <w:tcPr>
            <w:tcW w:w="4225" w:type="dxa"/>
          </w:tcPr>
          <w:p w:rsidRPr="008A2AD2" w:rsidR="008A2AD2" w:rsidP="00870127" w:rsidRDefault="008A2AD2" w14:paraId="184E16BA" w14:textId="77777777">
            <w:r>
              <w:t>Jennifer Dellinger, SBCTC</w:t>
            </w:r>
          </w:p>
        </w:tc>
      </w:tr>
    </w:tbl>
    <w:p w:rsidR="000074CB" w:rsidP="00870127" w:rsidRDefault="000074CB" w14:paraId="41C8F396" w14:textId="77777777">
      <w:pPr>
        <w:rPr>
          <w:b/>
        </w:rPr>
      </w:pPr>
    </w:p>
    <w:p w:rsidR="008A2AD2" w:rsidP="00870127" w:rsidRDefault="008A2AD2" w14:paraId="1F4E197C" w14:textId="77777777">
      <w:pPr>
        <w:rPr>
          <w:b/>
        </w:rPr>
      </w:pPr>
      <w:r>
        <w:rPr>
          <w:b/>
        </w:rPr>
        <w:t xml:space="preserve">Non-Voting Members: </w:t>
      </w:r>
    </w:p>
    <w:tbl>
      <w:tblPr>
        <w:tblStyle w:val="TableGrid"/>
        <w:tblW w:w="0" w:type="auto"/>
        <w:tblLook w:val="04A0" w:firstRow="1" w:lastRow="0" w:firstColumn="1" w:lastColumn="0" w:noHBand="0" w:noVBand="1"/>
      </w:tblPr>
      <w:tblGrid>
        <w:gridCol w:w="715"/>
        <w:gridCol w:w="3959"/>
        <w:gridCol w:w="451"/>
        <w:gridCol w:w="4225"/>
      </w:tblGrid>
      <w:tr w:rsidR="008A2AD2" w:rsidTr="189759AF" w14:paraId="7C7BC71E" w14:textId="77777777">
        <w:tc>
          <w:tcPr>
            <w:tcW w:w="715" w:type="dxa"/>
            <w:tcMar/>
          </w:tcPr>
          <w:p w:rsidRPr="008A2AD2" w:rsidR="008A2AD2" w:rsidP="000074CB" w:rsidRDefault="008A2AD2" w14:paraId="72A3D3EC" w14:textId="2032F07C">
            <w:pPr>
              <w:jc w:val="center"/>
            </w:pPr>
          </w:p>
        </w:tc>
        <w:tc>
          <w:tcPr>
            <w:tcW w:w="3959" w:type="dxa"/>
            <w:tcMar/>
          </w:tcPr>
          <w:p w:rsidRPr="008A2AD2" w:rsidR="008A2AD2" w:rsidP="00870127" w:rsidRDefault="7052AB2F" w14:paraId="2240573B" w14:textId="38E63CD7">
            <w:r>
              <w:t>Lisa Keating, WA State LGBTQ Commission (term starts after 8/2024 meeting)</w:t>
            </w:r>
          </w:p>
        </w:tc>
        <w:tc>
          <w:tcPr>
            <w:tcW w:w="451" w:type="dxa"/>
            <w:tcMar/>
          </w:tcPr>
          <w:p w:rsidRPr="008A2AD2" w:rsidR="008A2AD2" w:rsidP="000074CB" w:rsidRDefault="3B4BC343" w14:paraId="0D0B940D" w14:textId="7A28A21F">
            <w:pPr>
              <w:jc w:val="center"/>
            </w:pPr>
            <w:r>
              <w:t>X</w:t>
            </w:r>
          </w:p>
        </w:tc>
        <w:tc>
          <w:tcPr>
            <w:tcW w:w="4225" w:type="dxa"/>
            <w:tcMar/>
          </w:tcPr>
          <w:p w:rsidRPr="008A2AD2" w:rsidR="008A2AD2" w:rsidP="00870127" w:rsidRDefault="00342052" w14:paraId="19954D13" w14:textId="77777777">
            <w:r>
              <w:t xml:space="preserve">Maria Siguenza, Commission on Hispanic Affairs </w:t>
            </w:r>
          </w:p>
        </w:tc>
      </w:tr>
      <w:tr w:rsidR="008A2AD2" w:rsidTr="189759AF" w14:paraId="0D7613F0" w14:textId="77777777">
        <w:tc>
          <w:tcPr>
            <w:tcW w:w="715" w:type="dxa"/>
            <w:tcMar/>
          </w:tcPr>
          <w:p w:rsidRPr="008A2AD2" w:rsidR="008A2AD2" w:rsidP="000074CB" w:rsidRDefault="008A2AD2" w14:paraId="0E27B00A" w14:textId="77777777">
            <w:pPr>
              <w:jc w:val="center"/>
            </w:pPr>
          </w:p>
        </w:tc>
        <w:tc>
          <w:tcPr>
            <w:tcW w:w="3959" w:type="dxa"/>
            <w:tcMar/>
          </w:tcPr>
          <w:p w:rsidRPr="008A2AD2" w:rsidR="008A2AD2" w:rsidP="00870127" w:rsidRDefault="055BF660" w14:paraId="04372760" w14:textId="440640A1">
            <w:r>
              <w:t>Tim Reynon</w:t>
            </w:r>
            <w:r w:rsidR="008A2AD2">
              <w:t>, Governor’s Office of Indian Affairs</w:t>
            </w:r>
          </w:p>
        </w:tc>
        <w:tc>
          <w:tcPr>
            <w:tcW w:w="451" w:type="dxa"/>
            <w:tcMar/>
          </w:tcPr>
          <w:p w:rsidRPr="008A2AD2" w:rsidR="008A2AD2" w:rsidP="000074CB" w:rsidRDefault="008A2AD2" w14:paraId="60061E4C" w14:textId="77777777">
            <w:pPr>
              <w:jc w:val="center"/>
            </w:pPr>
          </w:p>
        </w:tc>
        <w:tc>
          <w:tcPr>
            <w:tcW w:w="4225" w:type="dxa"/>
            <w:tcMar/>
          </w:tcPr>
          <w:p w:rsidRPr="008A2AD2" w:rsidR="008A2AD2" w:rsidP="00870127" w:rsidRDefault="00342052" w14:paraId="70763621" w14:textId="77777777">
            <w:r>
              <w:t>Ed Prince, Commission on African American Affairs</w:t>
            </w:r>
          </w:p>
        </w:tc>
      </w:tr>
      <w:tr w:rsidR="008A2AD2" w:rsidTr="189759AF" w14:paraId="504004CF" w14:textId="77777777">
        <w:tc>
          <w:tcPr>
            <w:tcW w:w="715" w:type="dxa"/>
            <w:tcMar/>
          </w:tcPr>
          <w:p w:rsidRPr="008A2AD2" w:rsidR="008A2AD2" w:rsidP="000074CB" w:rsidRDefault="008A2AD2" w14:paraId="44EAFD9C" w14:textId="5AC337D2">
            <w:pPr>
              <w:jc w:val="center"/>
            </w:pPr>
            <w:r w:rsidR="191EF499">
              <w:rPr/>
              <w:t>X</w:t>
            </w:r>
          </w:p>
        </w:tc>
        <w:tc>
          <w:tcPr>
            <w:tcW w:w="3959" w:type="dxa"/>
            <w:tcMar/>
          </w:tcPr>
          <w:p w:rsidRPr="008A2AD2" w:rsidR="008A2AD2" w:rsidP="00870127" w:rsidRDefault="008A2AD2" w14:paraId="08631B2A" w14:textId="33B56A86">
            <w:r>
              <w:t xml:space="preserve">Omar </w:t>
            </w:r>
            <w:r w:rsidR="7D340BF1">
              <w:t>Santana-Gomez</w:t>
            </w:r>
            <w:r w:rsidR="00342052">
              <w:t>, Office of Equity</w:t>
            </w:r>
          </w:p>
        </w:tc>
        <w:tc>
          <w:tcPr>
            <w:tcW w:w="451" w:type="dxa"/>
            <w:tcMar/>
          </w:tcPr>
          <w:p w:rsidRPr="008A2AD2" w:rsidR="008A2AD2" w:rsidP="000074CB" w:rsidRDefault="008A2AD2" w14:paraId="4B94D5A5" w14:textId="659FE6E1">
            <w:pPr>
              <w:jc w:val="center"/>
            </w:pPr>
          </w:p>
        </w:tc>
        <w:tc>
          <w:tcPr>
            <w:tcW w:w="4225" w:type="dxa"/>
            <w:tcMar/>
          </w:tcPr>
          <w:p w:rsidRPr="008A2AD2" w:rsidR="008A2AD2" w:rsidP="00870127" w:rsidRDefault="00342052" w14:paraId="07EA5332" w14:textId="77777777">
            <w:r>
              <w:t>Anna Minor, Office of Financial Management</w:t>
            </w:r>
          </w:p>
        </w:tc>
      </w:tr>
      <w:tr w:rsidR="008A2AD2" w:rsidTr="189759AF" w14:paraId="15B30CBC" w14:textId="77777777">
        <w:tc>
          <w:tcPr>
            <w:tcW w:w="715" w:type="dxa"/>
            <w:tcMar/>
          </w:tcPr>
          <w:p w:rsidRPr="008A2AD2" w:rsidR="008A2AD2" w:rsidP="000074CB" w:rsidRDefault="008A2AD2" w14:paraId="3DEEC669" w14:textId="77777777">
            <w:pPr>
              <w:jc w:val="center"/>
            </w:pPr>
          </w:p>
        </w:tc>
        <w:tc>
          <w:tcPr>
            <w:tcW w:w="3959" w:type="dxa"/>
            <w:tcMar/>
          </w:tcPr>
          <w:p w:rsidRPr="008A2AD2" w:rsidR="008A2AD2" w:rsidP="00870127" w:rsidRDefault="00C12E68" w14:paraId="4075BE51" w14:textId="5A67677F">
            <w:r>
              <w:t>Andrea Carrillo</w:t>
            </w:r>
            <w:r w:rsidR="008A2AD2">
              <w:t>, WA State Women’s Commission</w:t>
            </w:r>
          </w:p>
        </w:tc>
        <w:tc>
          <w:tcPr>
            <w:tcW w:w="451" w:type="dxa"/>
            <w:tcMar/>
          </w:tcPr>
          <w:p w:rsidRPr="008A2AD2" w:rsidR="008A2AD2" w:rsidP="000074CB" w:rsidRDefault="05BE6B6C" w14:paraId="6ABC5ABD" w14:textId="1A22B667">
            <w:pPr>
              <w:jc w:val="center"/>
            </w:pPr>
            <w:r>
              <w:t>X</w:t>
            </w:r>
          </w:p>
        </w:tc>
        <w:tc>
          <w:tcPr>
            <w:tcW w:w="4225" w:type="dxa"/>
            <w:tcMar/>
          </w:tcPr>
          <w:p w:rsidRPr="008A2AD2" w:rsidR="008A2AD2" w:rsidP="00C12E68" w:rsidRDefault="5D3C8818" w14:paraId="35038699" w14:textId="65295AFB">
            <w:r>
              <w:t>Johnathan Hemphill</w:t>
            </w:r>
            <w:r w:rsidR="00342052">
              <w:t xml:space="preserve">, </w:t>
            </w:r>
            <w:r w:rsidR="00C12E68">
              <w:t>Advisory Council</w:t>
            </w:r>
          </w:p>
        </w:tc>
      </w:tr>
      <w:tr w:rsidR="008A2AD2" w:rsidTr="189759AF" w14:paraId="3D52D071" w14:textId="77777777">
        <w:tc>
          <w:tcPr>
            <w:tcW w:w="715" w:type="dxa"/>
            <w:tcMar/>
          </w:tcPr>
          <w:p w:rsidRPr="008A2AD2" w:rsidR="008A2AD2" w:rsidP="000074CB" w:rsidRDefault="008A2AD2" w14:paraId="3656B9AB" w14:textId="6C4CD1D9">
            <w:pPr>
              <w:jc w:val="center"/>
            </w:pPr>
          </w:p>
        </w:tc>
        <w:tc>
          <w:tcPr>
            <w:tcW w:w="3959" w:type="dxa"/>
            <w:tcMar/>
          </w:tcPr>
          <w:p w:rsidRPr="008A2AD2" w:rsidR="008A2AD2" w:rsidP="00870127" w:rsidRDefault="008A2AD2" w14:paraId="3DAB834C" w14:textId="5A1B5530">
            <w:r>
              <w:t>Nam Nguyen, Commission on Asian Affairs</w:t>
            </w:r>
            <w:r w:rsidR="640EBADE">
              <w:t xml:space="preserve"> </w:t>
            </w:r>
          </w:p>
        </w:tc>
        <w:tc>
          <w:tcPr>
            <w:tcW w:w="451" w:type="dxa"/>
            <w:tcMar/>
          </w:tcPr>
          <w:p w:rsidRPr="008A2AD2" w:rsidR="008A2AD2" w:rsidP="000074CB" w:rsidRDefault="05BE6B6C" w14:paraId="45FB0818" w14:textId="18D0577D">
            <w:pPr>
              <w:jc w:val="center"/>
            </w:pPr>
            <w:r>
              <w:t>X</w:t>
            </w:r>
          </w:p>
        </w:tc>
        <w:tc>
          <w:tcPr>
            <w:tcW w:w="4225" w:type="dxa"/>
            <w:tcMar/>
          </w:tcPr>
          <w:p w:rsidRPr="008A2AD2" w:rsidR="008A2AD2" w:rsidP="00C12E68" w:rsidRDefault="3827AA7D" w14:paraId="56ED93FA" w14:textId="6FC1D772">
            <w:r>
              <w:t>Amy Martinez</w:t>
            </w:r>
            <w:r w:rsidR="00C12E68">
              <w:t>, Advisory Council</w:t>
            </w:r>
          </w:p>
        </w:tc>
      </w:tr>
      <w:tr w:rsidR="008A2AD2" w:rsidTr="189759AF" w14:paraId="52E5EA31" w14:textId="77777777">
        <w:tc>
          <w:tcPr>
            <w:tcW w:w="715" w:type="dxa"/>
            <w:tcMar/>
          </w:tcPr>
          <w:p w:rsidRPr="008A2AD2" w:rsidR="008A2AD2" w:rsidP="000074CB" w:rsidRDefault="008A2AD2" w14:paraId="049F31CB" w14:textId="77777777">
            <w:pPr>
              <w:jc w:val="center"/>
            </w:pPr>
          </w:p>
        </w:tc>
        <w:tc>
          <w:tcPr>
            <w:tcW w:w="3959" w:type="dxa"/>
            <w:tcMar/>
          </w:tcPr>
          <w:p w:rsidRPr="008A2AD2" w:rsidR="008A2AD2" w:rsidP="00870127" w:rsidRDefault="008A2AD2" w14:paraId="603B5DC3" w14:textId="022F1C90"/>
        </w:tc>
        <w:tc>
          <w:tcPr>
            <w:tcW w:w="451" w:type="dxa"/>
            <w:tcMar/>
          </w:tcPr>
          <w:p w:rsidRPr="008A2AD2" w:rsidR="008A2AD2" w:rsidP="000074CB" w:rsidRDefault="008A2AD2" w14:paraId="53128261" w14:textId="77777777">
            <w:pPr>
              <w:jc w:val="center"/>
            </w:pPr>
          </w:p>
        </w:tc>
        <w:tc>
          <w:tcPr>
            <w:tcW w:w="4225" w:type="dxa"/>
            <w:tcMar/>
          </w:tcPr>
          <w:p w:rsidRPr="008A2AD2" w:rsidR="008A2AD2" w:rsidP="00870127" w:rsidRDefault="008A2AD2" w14:paraId="62486C05" w14:textId="77777777"/>
        </w:tc>
      </w:tr>
    </w:tbl>
    <w:p w:rsidR="00342052" w:rsidP="00870127" w:rsidRDefault="000074CB" w14:paraId="374FF0B5" w14:textId="12167719">
      <w:pPr>
        <w:rPr>
          <w:b/>
        </w:rPr>
      </w:pPr>
      <w:r>
        <w:rPr>
          <w:b/>
        </w:rPr>
        <w:br w:type="page"/>
      </w:r>
      <w:r w:rsidR="00342052">
        <w:rPr>
          <w:b/>
        </w:rPr>
        <w:t xml:space="preserve">Staff: </w:t>
      </w:r>
    </w:p>
    <w:tbl>
      <w:tblPr>
        <w:tblStyle w:val="TableGrid"/>
        <w:tblW w:w="0" w:type="auto"/>
        <w:tblLook w:val="04A0" w:firstRow="1" w:lastRow="0" w:firstColumn="1" w:lastColumn="0" w:noHBand="0" w:noVBand="1"/>
      </w:tblPr>
      <w:tblGrid>
        <w:gridCol w:w="715"/>
        <w:gridCol w:w="3959"/>
        <w:gridCol w:w="541"/>
        <w:gridCol w:w="4135"/>
      </w:tblGrid>
      <w:tr w:rsidR="000074CB" w:rsidTr="565A89F2" w14:paraId="3EA5BBCD" w14:textId="77777777">
        <w:tc>
          <w:tcPr>
            <w:tcW w:w="715" w:type="dxa"/>
          </w:tcPr>
          <w:p w:rsidRPr="000074CB" w:rsidR="000074CB" w:rsidP="000074CB" w:rsidRDefault="64E0B895" w14:paraId="1299C43A" w14:textId="0AB672CF">
            <w:pPr>
              <w:jc w:val="center"/>
            </w:pPr>
            <w:r>
              <w:t>X</w:t>
            </w:r>
          </w:p>
        </w:tc>
        <w:tc>
          <w:tcPr>
            <w:tcW w:w="3959" w:type="dxa"/>
          </w:tcPr>
          <w:p w:rsidRPr="000074CB" w:rsidR="000074CB" w:rsidP="00870127" w:rsidRDefault="000074CB" w14:paraId="1A69F58D" w14:textId="77777777">
            <w:r>
              <w:t xml:space="preserve">Lori Pfingst, DSHS/Economic Justice </w:t>
            </w:r>
          </w:p>
        </w:tc>
        <w:tc>
          <w:tcPr>
            <w:tcW w:w="541" w:type="dxa"/>
          </w:tcPr>
          <w:p w:rsidRPr="000074CB" w:rsidR="000074CB" w:rsidP="000074CB" w:rsidRDefault="7E33AE9B" w14:paraId="4DDBEF00" w14:textId="186B02F7">
            <w:pPr>
              <w:jc w:val="center"/>
            </w:pPr>
            <w:r>
              <w:t>X</w:t>
            </w:r>
          </w:p>
        </w:tc>
        <w:tc>
          <w:tcPr>
            <w:tcW w:w="4135" w:type="dxa"/>
          </w:tcPr>
          <w:p w:rsidRPr="000074CB" w:rsidR="000074CB" w:rsidP="00870127" w:rsidRDefault="00C12E68" w14:paraId="5B92A214" w14:textId="3B886902">
            <w:r>
              <w:t>Lindsay Morgan Tracy, DSHS/Economic Justice</w:t>
            </w:r>
          </w:p>
        </w:tc>
      </w:tr>
      <w:tr w:rsidR="000074CB" w:rsidTr="565A89F2" w14:paraId="1739B55D" w14:textId="77777777">
        <w:tc>
          <w:tcPr>
            <w:tcW w:w="715" w:type="dxa"/>
          </w:tcPr>
          <w:p w:rsidRPr="000074CB" w:rsidR="000074CB" w:rsidP="000074CB" w:rsidRDefault="67321E03" w14:paraId="3461D779" w14:textId="1F027CF1">
            <w:pPr>
              <w:jc w:val="center"/>
            </w:pPr>
            <w:r>
              <w:t>X</w:t>
            </w:r>
          </w:p>
        </w:tc>
        <w:tc>
          <w:tcPr>
            <w:tcW w:w="3959" w:type="dxa"/>
          </w:tcPr>
          <w:p w:rsidRPr="000074CB" w:rsidR="000074CB" w:rsidP="00870127" w:rsidRDefault="000074CB" w14:paraId="4A268731" w14:textId="77777777">
            <w:r>
              <w:t>Babs Roberts, DSHS/Economic Justice</w:t>
            </w:r>
          </w:p>
        </w:tc>
        <w:tc>
          <w:tcPr>
            <w:tcW w:w="541" w:type="dxa"/>
          </w:tcPr>
          <w:p w:rsidRPr="000074CB" w:rsidR="000074CB" w:rsidP="000074CB" w:rsidRDefault="6882E9CA" w14:paraId="3CF2D8B6" w14:textId="58AFAE97">
            <w:pPr>
              <w:jc w:val="center"/>
            </w:pPr>
            <w:r>
              <w:t>X</w:t>
            </w:r>
          </w:p>
        </w:tc>
        <w:tc>
          <w:tcPr>
            <w:tcW w:w="4135" w:type="dxa"/>
          </w:tcPr>
          <w:p w:rsidRPr="000074CB" w:rsidR="000074CB" w:rsidP="00870127" w:rsidRDefault="000074CB" w14:paraId="7DC2E460" w14:textId="77777777">
            <w:r>
              <w:t xml:space="preserve">Livey Beha, DSHS/Economic Justice </w:t>
            </w:r>
          </w:p>
        </w:tc>
      </w:tr>
      <w:tr w:rsidR="000074CB" w:rsidTr="565A89F2" w14:paraId="53CF8072" w14:textId="77777777">
        <w:tc>
          <w:tcPr>
            <w:tcW w:w="715" w:type="dxa"/>
          </w:tcPr>
          <w:p w:rsidRPr="000074CB" w:rsidR="000074CB" w:rsidP="000074CB" w:rsidRDefault="000074CB" w14:paraId="0FB78278" w14:textId="72FEFEB2">
            <w:pPr>
              <w:jc w:val="center"/>
            </w:pPr>
          </w:p>
        </w:tc>
        <w:tc>
          <w:tcPr>
            <w:tcW w:w="3959" w:type="dxa"/>
          </w:tcPr>
          <w:p w:rsidRPr="000074CB" w:rsidR="000074CB" w:rsidP="00870127" w:rsidRDefault="000074CB" w14:paraId="172962E2" w14:textId="6B6112BB"/>
        </w:tc>
        <w:tc>
          <w:tcPr>
            <w:tcW w:w="541" w:type="dxa"/>
          </w:tcPr>
          <w:p w:rsidRPr="000074CB" w:rsidR="000074CB" w:rsidP="000074CB" w:rsidRDefault="6882E9CA" w14:paraId="1FC39945" w14:textId="27FFD041">
            <w:pPr>
              <w:jc w:val="center"/>
            </w:pPr>
            <w:r>
              <w:t>X</w:t>
            </w:r>
          </w:p>
        </w:tc>
        <w:tc>
          <w:tcPr>
            <w:tcW w:w="4135" w:type="dxa"/>
          </w:tcPr>
          <w:p w:rsidRPr="000074CB" w:rsidR="000074CB" w:rsidP="00870127" w:rsidRDefault="000074CB" w14:paraId="2B1DBFB5" w14:textId="43D6F43F">
            <w:r>
              <w:t xml:space="preserve">Gwen Teok, DSHS/Economic </w:t>
            </w:r>
            <w:r w:rsidR="2F1D6386">
              <w:t>Justice</w:t>
            </w:r>
          </w:p>
        </w:tc>
      </w:tr>
      <w:tr w:rsidR="000074CB" w:rsidTr="565A89F2" w14:paraId="655145C4" w14:textId="77777777">
        <w:tc>
          <w:tcPr>
            <w:tcW w:w="715" w:type="dxa"/>
          </w:tcPr>
          <w:p w:rsidRPr="000074CB" w:rsidR="000074CB" w:rsidP="000074CB" w:rsidRDefault="000074CB" w14:paraId="0562CB0E" w14:textId="3B7DF44B">
            <w:pPr>
              <w:jc w:val="center"/>
            </w:pPr>
          </w:p>
        </w:tc>
        <w:tc>
          <w:tcPr>
            <w:tcW w:w="3959" w:type="dxa"/>
          </w:tcPr>
          <w:p w:rsidRPr="000074CB" w:rsidR="000074CB" w:rsidP="00870127" w:rsidRDefault="000074CB" w14:paraId="16B6EC6D" w14:textId="4A8716F4"/>
        </w:tc>
        <w:tc>
          <w:tcPr>
            <w:tcW w:w="541" w:type="dxa"/>
          </w:tcPr>
          <w:p w:rsidRPr="000074CB" w:rsidR="000074CB" w:rsidP="000074CB" w:rsidRDefault="000074CB" w14:paraId="34CE0A41" w14:textId="6F5F6267">
            <w:pPr>
              <w:jc w:val="center"/>
            </w:pPr>
          </w:p>
        </w:tc>
        <w:tc>
          <w:tcPr>
            <w:tcW w:w="4135" w:type="dxa"/>
          </w:tcPr>
          <w:p w:rsidRPr="000074CB" w:rsidR="000074CB" w:rsidP="00870127" w:rsidRDefault="000074CB" w14:paraId="7E1FB4F6" w14:textId="235CE21F"/>
        </w:tc>
      </w:tr>
    </w:tbl>
    <w:p w:rsidR="000074CB" w:rsidP="00870127" w:rsidRDefault="000074CB" w14:paraId="62EBF3C5" w14:textId="77777777">
      <w:pPr>
        <w:rPr>
          <w:b/>
        </w:rPr>
      </w:pPr>
    </w:p>
    <w:p w:rsidRPr="00F33E4F" w:rsidR="00F33E4F" w:rsidP="00F33E4F" w:rsidRDefault="000074CB" w14:paraId="346CB26A" w14:textId="79E2C512">
      <w:pPr>
        <w:rPr>
          <w:b/>
          <w:bCs/>
        </w:rPr>
      </w:pPr>
      <w:r w:rsidRPr="00F33E4F">
        <w:rPr>
          <w:b/>
          <w:bCs/>
        </w:rPr>
        <w:t>Presenters</w:t>
      </w:r>
      <w:r w:rsidR="00F33E4F">
        <w:rPr>
          <w:b/>
          <w:bCs/>
        </w:rPr>
        <w:t xml:space="preserve"> HR.1 Panel</w:t>
      </w:r>
      <w:r w:rsidRPr="00F33E4F">
        <w:rPr>
          <w:b/>
          <w:bCs/>
        </w:rPr>
        <w:t>:</w:t>
      </w:r>
      <w:r w:rsidRPr="00F33E4F" w:rsidR="006105BE">
        <w:rPr>
          <w:b/>
          <w:bCs/>
        </w:rPr>
        <w:t xml:space="preserve"> </w:t>
      </w:r>
    </w:p>
    <w:p w:rsidR="00342052" w:rsidP="006105BE" w:rsidRDefault="006105BE" w14:paraId="30E4573C" w14:textId="2DA819F1">
      <w:pPr>
        <w:pStyle w:val="ListParagraph"/>
        <w:numPr>
          <w:ilvl w:val="0"/>
          <w:numId w:val="12"/>
        </w:numPr>
        <w:rPr>
          <w:b/>
          <w:bCs/>
        </w:rPr>
      </w:pPr>
      <w:r w:rsidRPr="006105BE">
        <w:rPr>
          <w:b/>
          <w:bCs/>
        </w:rPr>
        <w:t>C</w:t>
      </w:r>
      <w:r w:rsidR="00F33E4F">
        <w:rPr>
          <w:b/>
          <w:bCs/>
        </w:rPr>
        <w:t>arla Reyes, Assistant Secretary, DSHS/Economic Services Administration</w:t>
      </w:r>
    </w:p>
    <w:p w:rsidR="004F2A1A" w:rsidP="006105BE" w:rsidRDefault="004F2A1A" w14:paraId="274BBFAD" w14:textId="0E49C13D">
      <w:pPr>
        <w:pStyle w:val="ListParagraph"/>
        <w:numPr>
          <w:ilvl w:val="0"/>
          <w:numId w:val="12"/>
        </w:numPr>
        <w:rPr>
          <w:b/>
          <w:bCs/>
        </w:rPr>
      </w:pPr>
      <w:r>
        <w:rPr>
          <w:b/>
          <w:bCs/>
        </w:rPr>
        <w:t xml:space="preserve">Jason McGill, </w:t>
      </w:r>
      <w:r w:rsidR="0059579A">
        <w:rPr>
          <w:b/>
          <w:bCs/>
        </w:rPr>
        <w:t>Assistant Director, Health Care Authority, MPD</w:t>
      </w:r>
    </w:p>
    <w:p w:rsidR="0059579A" w:rsidP="006105BE" w:rsidRDefault="0059579A" w14:paraId="5CDC466F" w14:textId="42FE3C1C">
      <w:pPr>
        <w:pStyle w:val="ListParagraph"/>
        <w:numPr>
          <w:ilvl w:val="0"/>
          <w:numId w:val="12"/>
        </w:numPr>
        <w:rPr>
          <w:b/>
          <w:bCs/>
        </w:rPr>
      </w:pPr>
      <w:r>
        <w:rPr>
          <w:b/>
          <w:bCs/>
        </w:rPr>
        <w:t>Shirley Prasad, Director, Washington Health Benefit Exchange, Government Affairs</w:t>
      </w:r>
    </w:p>
    <w:p w:rsidRPr="006105BE" w:rsidR="0059579A" w:rsidP="006105BE" w:rsidRDefault="0059579A" w14:paraId="08E6F1A5" w14:textId="7E7EF3CA">
      <w:pPr>
        <w:pStyle w:val="ListParagraph"/>
        <w:numPr>
          <w:ilvl w:val="0"/>
          <w:numId w:val="12"/>
        </w:numPr>
        <w:rPr>
          <w:b/>
          <w:bCs/>
        </w:rPr>
      </w:pPr>
      <w:r>
        <w:rPr>
          <w:b/>
          <w:bCs/>
        </w:rPr>
        <w:t>Sarah Peterson, Director, DSHS/ESA, Office of Refugee and Immigrant Assistance</w:t>
      </w:r>
    </w:p>
    <w:p w:rsidR="000074CB" w:rsidP="16B6D005" w:rsidRDefault="000074CB" w14:paraId="4519BC05" w14:textId="77777777" w14:noSpellErr="1">
      <w:pPr>
        <w:rPr>
          <w:b w:val="1"/>
          <w:bCs w:val="1"/>
          <w:color w:val="538135" w:themeColor="accent6" w:themeShade="BF"/>
          <w:sz w:val="28"/>
          <w:szCs w:val="28"/>
        </w:rPr>
      </w:pPr>
      <w:r w:rsidRPr="16B6D005" w:rsidR="000074CB">
        <w:rPr>
          <w:b w:val="1"/>
          <w:bCs w:val="1"/>
          <w:color w:val="538135" w:themeColor="accent6" w:themeShade="BF"/>
          <w:sz w:val="28"/>
          <w:szCs w:val="28"/>
        </w:rPr>
        <w:t>Opening</w:t>
      </w:r>
    </w:p>
    <w:p w:rsidR="000074CB" w:rsidP="16B6D005" w:rsidRDefault="000074CB" w14:paraId="4852F1F6" w14:textId="655D6D49">
      <w:pPr>
        <w:rPr>
          <w:b/>
          <w:bCs/>
          <w:color w:val="538135" w:themeColor="accent6" w:themeShade="BF"/>
          <w:sz w:val="28"/>
          <w:szCs w:val="28"/>
        </w:rPr>
      </w:pPr>
      <w:proofErr w:type="gramStart"/>
      <w:r>
        <w:t>Meeting</w:t>
      </w:r>
      <w:proofErr w:type="gramEnd"/>
      <w:r>
        <w:t xml:space="preserve"> opened at</w:t>
      </w:r>
      <w:r w:rsidR="000608C5">
        <w:t xml:space="preserve"> </w:t>
      </w:r>
      <w:r w:rsidR="20941F89">
        <w:t>9:0</w:t>
      </w:r>
      <w:r w:rsidR="005A6C57">
        <w:t>3</w:t>
      </w:r>
      <w:r w:rsidR="20941F89">
        <w:t xml:space="preserve"> AM</w:t>
      </w:r>
      <w:r>
        <w:t xml:space="preserve">.  Housekeeping and meeting engagement rules for this virtual meeting were shared. </w:t>
      </w:r>
    </w:p>
    <w:p w:rsidR="000074CB" w:rsidP="16B6D005" w:rsidRDefault="000074CB" w14:paraId="5C737D6F" w14:textId="77777777" w14:noSpellErr="1">
      <w:pPr>
        <w:rPr>
          <w:b w:val="1"/>
          <w:bCs w:val="1"/>
          <w:color w:val="538135" w:themeColor="accent6" w:themeShade="BF"/>
          <w:sz w:val="28"/>
          <w:szCs w:val="28"/>
        </w:rPr>
      </w:pPr>
      <w:r w:rsidRPr="16B6D005" w:rsidR="000074CB">
        <w:rPr>
          <w:b w:val="1"/>
          <w:bCs w:val="1"/>
          <w:color w:val="538135" w:themeColor="accent6" w:themeShade="BF"/>
          <w:sz w:val="28"/>
          <w:szCs w:val="28"/>
        </w:rPr>
        <w:t>Welcome and Introductions</w:t>
      </w:r>
    </w:p>
    <w:p w:rsidR="000074CB" w:rsidP="00870127" w:rsidRDefault="000074CB" w14:paraId="45598CDE" w14:textId="5EF0222F" w14:noSpellErr="1">
      <w:r w:rsidR="00787521">
        <w:rPr/>
        <w:t xml:space="preserve">Representative Mia Gregerson welcomed members and attendees</w:t>
      </w:r>
      <w:r w:rsidR="00787521">
        <w:rPr/>
        <w:t xml:space="preserve">.  </w:t>
      </w:r>
      <w:r w:rsidR="6DA15FDA">
        <w:rPr/>
        <w:t xml:space="preserve">New members were recognized and included: </w:t>
      </w:r>
    </w:p>
    <w:p w:rsidR="6DA15FDA" w:rsidP="565A89F2" w:rsidRDefault="6DA15FDA" w14:paraId="33A8CD4D" w14:textId="5BC0D7E1">
      <w:pPr>
        <w:pStyle w:val="ListParagraph"/>
        <w:numPr>
          <w:ilvl w:val="0"/>
          <w:numId w:val="3"/>
        </w:numPr>
      </w:pPr>
      <w:r w:rsidRPr="565A89F2">
        <w:t>Senator Liz Lovelett</w:t>
      </w:r>
      <w:r w:rsidRPr="565A89F2" w:rsidR="36E83230">
        <w:t>, 40</w:t>
      </w:r>
      <w:r w:rsidRPr="565A89F2" w:rsidR="36E83230">
        <w:rPr>
          <w:vertAlign w:val="superscript"/>
        </w:rPr>
        <w:t>th</w:t>
      </w:r>
      <w:r w:rsidRPr="565A89F2" w:rsidR="36E83230">
        <w:t xml:space="preserve"> Legislative District</w:t>
      </w:r>
    </w:p>
    <w:p w:rsidR="6DA15FDA" w:rsidP="565A89F2" w:rsidRDefault="005A6C57" w14:paraId="58A27F2E" w14:textId="3A68C2FC">
      <w:pPr>
        <w:pStyle w:val="ListParagraph"/>
        <w:numPr>
          <w:ilvl w:val="0"/>
          <w:numId w:val="3"/>
        </w:numPr>
      </w:pPr>
      <w:r>
        <w:t xml:space="preserve">Dan Zeitlin, Employment Security Department </w:t>
      </w:r>
    </w:p>
    <w:p w:rsidR="005A6C57" w:rsidP="565A89F2" w:rsidRDefault="005A6C57" w14:paraId="6F61387D" w14:textId="5CA8B21A">
      <w:pPr>
        <w:pStyle w:val="ListParagraph"/>
        <w:numPr>
          <w:ilvl w:val="0"/>
          <w:numId w:val="3"/>
        </w:numPr>
      </w:pPr>
      <w:r>
        <w:t>Daniel Zavala, Department of Commerce</w:t>
      </w:r>
    </w:p>
    <w:p w:rsidR="00787521" w:rsidP="189759AF" w:rsidRDefault="00787521" w14:paraId="1A1A1BC0" w14:textId="77777777" w14:noSpellErr="1">
      <w:pPr>
        <w:rPr>
          <w:b w:val="1"/>
          <w:bCs w:val="1"/>
          <w:color w:val="538135" w:themeColor="accent6" w:themeShade="BF"/>
          <w:sz w:val="28"/>
          <w:szCs w:val="28"/>
        </w:rPr>
      </w:pPr>
      <w:r w:rsidRPr="189759AF" w:rsidR="00787521">
        <w:rPr>
          <w:b w:val="1"/>
          <w:bCs w:val="1"/>
          <w:color w:val="538135" w:themeColor="accent6" w:themeShade="BF"/>
          <w:sz w:val="28"/>
          <w:szCs w:val="28"/>
        </w:rPr>
        <w:t>Consent Agenda</w:t>
      </w:r>
    </w:p>
    <w:p w:rsidR="00787521" w:rsidP="00870127" w:rsidRDefault="00787521" w14:paraId="284B7F2D" w14:textId="1228F427" w14:noSpellErr="1">
      <w:r w:rsidR="782FCCF9">
        <w:rPr/>
        <w:t>Quorum</w:t>
      </w:r>
      <w:r w:rsidR="782FCCF9">
        <w:rPr/>
        <w:t xml:space="preserve"> </w:t>
      </w:r>
      <w:r w:rsidRPr="565A89F2" w:rsidR="000608C5">
        <w:rPr/>
        <w:t xml:space="preserve">was </w:t>
      </w:r>
      <w:r w:rsidR="782FCCF9">
        <w:rPr/>
        <w:t xml:space="preserve">met for this meeting</w:t>
      </w:r>
      <w:r w:rsidR="782FCCF9">
        <w:rPr/>
        <w:t xml:space="preserve">.  </w:t>
      </w:r>
      <w:r w:rsidR="00787521">
        <w:rPr/>
        <w:t xml:space="preserve">The consent agenda was itemized to include </w:t>
      </w:r>
      <w:r w:rsidR="6939590E">
        <w:rPr/>
        <w:t xml:space="preserve">May 15 </w:t>
      </w:r>
      <w:r w:rsidR="009C07CF">
        <w:rPr/>
        <w:t>and</w:t>
      </w:r>
      <w:r w:rsidR="6939590E">
        <w:rPr/>
        <w:t xml:space="preserve"> </w:t>
      </w:r>
      <w:r w:rsidR="009C07CF">
        <w:rPr/>
        <w:t xml:space="preserve">August 21, Agenda, </w:t>
      </w:r>
      <w:r w:rsidR="6939590E">
        <w:rPr/>
        <w:t xml:space="preserve">November </w:t>
      </w:r>
      <w:r w:rsidR="6939590E">
        <w:rPr/>
        <w:t xml:space="preserve">2024</w:t>
      </w:r>
      <w:r w:rsidR="6939590E">
        <w:rPr/>
        <w:t xml:space="preserve"> </w:t>
      </w:r>
      <w:r w:rsidR="009C07CF">
        <w:rPr/>
        <w:t xml:space="preserve">and May 2025 </w:t>
      </w:r>
      <w:r w:rsidR="6939590E">
        <w:rPr/>
        <w:t>Minutes, TANF Spending Plan update and Work</w:t>
      </w:r>
      <w:r w:rsidR="003B6848">
        <w:rPr/>
        <w:t>F</w:t>
      </w:r>
      <w:r w:rsidR="6939590E">
        <w:rPr/>
        <w:t xml:space="preserve">irst Outcome Measures</w:t>
      </w:r>
      <w:r w:rsidR="6939590E">
        <w:rPr/>
        <w:t xml:space="preserve">.  </w:t>
      </w:r>
      <w:r w:rsidR="003B6848">
        <w:rPr/>
        <w:t>With no concerns or comments th</w:t>
      </w:r>
      <w:r w:rsidR="1F0F636F">
        <w:rPr/>
        <w:t xml:space="preserve">e consent agenda was </w:t>
      </w:r>
      <w:r w:rsidR="00C170AB">
        <w:rPr/>
        <w:t>approved</w:t>
      </w:r>
      <w:r w:rsidR="00C170AB">
        <w:rPr/>
        <w:t>.</w:t>
      </w:r>
      <w:r w:rsidR="003B6848">
        <w:rPr/>
        <w:t xml:space="preserve">  </w:t>
      </w:r>
      <w:r w:rsidR="003B6848">
        <w:rPr/>
        <w:t xml:space="preserve">Link to items was included in chat.</w:t>
      </w:r>
    </w:p>
    <w:p w:rsidR="00787521" w:rsidP="13A7535B" w:rsidRDefault="05120CC0" w14:paraId="4B87C606" w14:textId="15A85BF9">
      <w:pPr>
        <w:spacing w:line="257" w:lineRule="auto"/>
      </w:pPr>
      <w:r w:rsidRPr="13A7535B">
        <w:rPr>
          <w:rFonts w:ascii="Calibri" w:hAnsi="Calibri" w:eastAsia="Calibri" w:cs="Calibri"/>
          <w:b/>
          <w:bCs/>
          <w:color w:val="538135" w:themeColor="accent6" w:themeShade="BF"/>
          <w:sz w:val="28"/>
          <w:szCs w:val="28"/>
        </w:rPr>
        <w:t xml:space="preserve">Advisory Council Updates </w:t>
      </w:r>
    </w:p>
    <w:p w:rsidR="00787521" w:rsidP="189759AF" w:rsidRDefault="05120CC0" w14:paraId="729B923A" w14:textId="1BCA219A">
      <w:pPr>
        <w:rPr>
          <w:rFonts w:ascii="Calibri" w:hAnsi="Calibri" w:eastAsia="Calibri" w:cs="Calibri"/>
        </w:rPr>
      </w:pPr>
      <w:r w:rsidRPr="13A7535B" w:rsidR="05120CC0">
        <w:rPr>
          <w:rFonts w:ascii="Calibri" w:hAnsi="Calibri" w:eastAsia="Calibri" w:cs="Calibri"/>
        </w:rPr>
        <w:t xml:space="preserve">Livey Beha, Senior Program Manager, staff support to advisory council, introduced the co-chairs: Johnathan Hemphill and Amy Martinez.  Amy began with an update of work of Advisory Council over the summer including preparing for the significant shifts that are going on both federally and at the state level with a focus on </w:t>
      </w:r>
      <w:r w:rsidRPr="13A7535B" w:rsidR="05120CC0">
        <w:rPr>
          <w:rFonts w:ascii="Calibri" w:hAnsi="Calibri" w:eastAsia="Calibri" w:cs="Calibri"/>
        </w:rPr>
        <w:t>identifying</w:t>
      </w:r>
      <w:r w:rsidRPr="13A7535B" w:rsidR="05120CC0">
        <w:rPr>
          <w:rFonts w:ascii="Calibri" w:hAnsi="Calibri" w:eastAsia="Calibri" w:cs="Calibri"/>
        </w:rPr>
        <w:t xml:space="preserve"> priority areas for the upcoming legislative session with the voices of community and lived experience</w:t>
      </w:r>
      <w:r w:rsidR="00787521">
        <w:rPr>
          <w:noProof/>
        </w:rPr>
        <mc:AlternateContent>
          <mc:Choice Requires="wps">
            <w:drawing>
              <wp:inline distT="0" distB="0" distL="114300" distR="114300" wp14:anchorId="0FCAC849" wp14:editId="33897B5E">
                <wp:extent cx="5991225" cy="0"/>
                <wp:effectExtent l="0" t="0" r="28575" b="19050"/>
                <wp:docPr id="1159711635" name="Straight Connector 11"/>
                <wp:cNvGraphicFramePr/>
                <a:graphic xmlns:a="http://schemas.openxmlformats.org/drawingml/2006/main">
                  <a:graphicData uri="http://schemas.microsoft.com/office/word/2010/wordprocessingShape">
                    <wps:wsp>
                      <wps:cNvCnPr/>
                      <wps:spPr>
                        <a:xfrm flipV="1">
                          <a:off x="0" y="0"/>
                          <a:ext cx="59912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xmlns:arto="http://schemas.microsoft.com/office/word/2006/arto">
            <w:pict>
              <v:line id="Straight Connector 11" style="flip:y;visibility:visible;mso-wrap-style:square;mso-left-percent:-10001;mso-top-percent:-10001;mso-position-horizontal:absolute;mso-position-horizontal-relative:char;mso-position-vertical:absolute;mso-position-vertical-relative:line;mso-left-percent:-10001;mso-top-percent:-10001" o:spid="_x0000_s1026" strokecolor="black [3200]" strokeweight=".5pt" from="0,0" to="471.75pt,0" w14:anchorId="733F3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">
                <v:stroke joinstyle="miter"/>
                <w10:anchorlock/>
              </v:line>
            </w:pict>
          </mc:Fallback>
        </mc:AlternateContent>
      </w:r>
      <w:r w:rsidRPr="189759AF" w:rsidR="2CFFC80D">
        <w:rPr>
          <w:rFonts w:ascii="Calibri" w:hAnsi="Calibri" w:eastAsia="Calibri" w:cs="Calibri"/>
        </w:rPr>
        <w:t xml:space="preserve">.  Additionally, the Advisory Council is </w:t>
      </w:r>
      <w:r w:rsidRPr="189759AF" w:rsidR="0FA08C6C">
        <w:rPr>
          <w:rFonts w:ascii="Calibri" w:hAnsi="Calibri" w:eastAsia="Calibri" w:cs="Calibri"/>
        </w:rPr>
        <w:t xml:space="preserve">working to </w:t>
      </w:r>
      <w:r w:rsidRPr="189759AF" w:rsidR="0FA08C6C">
        <w:rPr>
          <w:rFonts w:ascii="Calibri" w:hAnsi="Calibri" w:eastAsia="Calibri" w:cs="Calibri"/>
        </w:rPr>
        <w:t>seek</w:t>
      </w:r>
      <w:r w:rsidRPr="189759AF" w:rsidR="0FA08C6C">
        <w:rPr>
          <w:rFonts w:ascii="Calibri" w:hAnsi="Calibri" w:eastAsia="Calibri" w:cs="Calibri"/>
        </w:rPr>
        <w:t xml:space="preserve"> and elevate aligned initiatives.  </w:t>
      </w:r>
      <w:r w:rsidRPr="189759AF" w:rsidR="62462F1B">
        <w:rPr>
          <w:rFonts w:ascii="Calibri" w:hAnsi="Calibri" w:eastAsia="Calibri" w:cs="Calibri"/>
        </w:rPr>
        <w:t xml:space="preserve">Johnathan also spoke, asking the Task Force to reflect on two questions: </w:t>
      </w:r>
    </w:p>
    <w:p w:rsidR="228E6FEF" w:rsidP="189759AF" w:rsidRDefault="228E6FEF" w14:paraId="1880B353" w14:textId="44AE33B7">
      <w:pPr>
        <w:pStyle w:val="ListParagraph"/>
        <w:numPr>
          <w:ilvl w:val="0"/>
          <w:numId w:val="13"/>
        </w:numPr>
        <w:rPr>
          <w:rFonts w:ascii="Calibri" w:hAnsi="Calibri" w:eastAsia="Calibri" w:cs="Calibri"/>
          <w:sz w:val="22"/>
          <w:szCs w:val="22"/>
        </w:rPr>
      </w:pPr>
      <w:r w:rsidRPr="189759AF" w:rsidR="228E6FEF">
        <w:rPr>
          <w:rFonts w:ascii="Calibri" w:hAnsi="Calibri" w:eastAsia="Calibri" w:cs="Calibri"/>
          <w:sz w:val="22"/>
          <w:szCs w:val="22"/>
        </w:rPr>
        <w:t>What does it mean to truly implement community-generated solutions fully, faithfully and without watering them down?</w:t>
      </w:r>
    </w:p>
    <w:p w:rsidR="228E6FEF" w:rsidP="189759AF" w:rsidRDefault="228E6FEF" w14:paraId="196A0521" w14:textId="75246719">
      <w:pPr>
        <w:pStyle w:val="ListParagraph"/>
        <w:numPr>
          <w:ilvl w:val="0"/>
          <w:numId w:val="13"/>
        </w:numPr>
        <w:rPr>
          <w:rFonts w:ascii="Calibri" w:hAnsi="Calibri" w:eastAsia="Calibri" w:cs="Calibri"/>
          <w:sz w:val="22"/>
          <w:szCs w:val="22"/>
        </w:rPr>
      </w:pPr>
      <w:r w:rsidRPr="189759AF" w:rsidR="228E6FEF">
        <w:rPr>
          <w:rFonts w:ascii="Calibri" w:hAnsi="Calibri" w:eastAsia="Calibri" w:cs="Calibri"/>
          <w:sz w:val="22"/>
          <w:szCs w:val="22"/>
        </w:rPr>
        <w:t xml:space="preserve">If you woke tomorrow and gain the power to co-create a whole new reality, how would you do it in the role you have right now? </w:t>
      </w:r>
      <w:r w:rsidRPr="189759AF" w:rsidR="31151F38">
        <w:rPr>
          <w:rFonts w:ascii="Calibri" w:hAnsi="Calibri" w:eastAsia="Calibri" w:cs="Calibri"/>
          <w:sz w:val="22"/>
          <w:szCs w:val="22"/>
        </w:rPr>
        <w:t xml:space="preserve">How can we </w:t>
      </w:r>
      <w:r w:rsidRPr="189759AF" w:rsidR="31151F38">
        <w:rPr>
          <w:rFonts w:ascii="Calibri" w:hAnsi="Calibri" w:eastAsia="Calibri" w:cs="Calibri"/>
          <w:sz w:val="22"/>
          <w:szCs w:val="22"/>
        </w:rPr>
        <w:t>forward</w:t>
      </w:r>
      <w:r w:rsidRPr="189759AF" w:rsidR="31151F38">
        <w:rPr>
          <w:rFonts w:ascii="Calibri" w:hAnsi="Calibri" w:eastAsia="Calibri" w:cs="Calibri"/>
          <w:sz w:val="22"/>
          <w:szCs w:val="22"/>
        </w:rPr>
        <w:t xml:space="preserve"> integrity into the time and work people put into the 10 Year Plan and how can you maximize those roles to create a better reality for everyone?</w:t>
      </w:r>
    </w:p>
    <w:p w:rsidR="2763DC3C" w:rsidP="189759AF" w:rsidRDefault="2763DC3C" w14:paraId="68FE54A9" w14:textId="1E628363">
      <w:pPr>
        <w:pStyle w:val="Normal"/>
        <w:rPr>
          <w:rFonts w:ascii="Calibri" w:hAnsi="Calibri" w:eastAsia="Calibri" w:cs="Calibri"/>
          <w:sz w:val="22"/>
          <w:szCs w:val="22"/>
        </w:rPr>
      </w:pPr>
      <w:r w:rsidRPr="189759AF" w:rsidR="2763DC3C">
        <w:rPr>
          <w:rFonts w:ascii="Calibri" w:hAnsi="Calibri" w:eastAsia="Calibri" w:cs="Calibri"/>
          <w:sz w:val="22"/>
          <w:szCs w:val="22"/>
        </w:rPr>
        <w:t xml:space="preserve">Johnathan concluded by reminding the task force members that in their discussions today to think about solutions in terms of community.  </w:t>
      </w:r>
      <w:r w:rsidRPr="189759AF" w:rsidR="6143A10E">
        <w:rPr>
          <w:rFonts w:ascii="Calibri" w:hAnsi="Calibri" w:eastAsia="Calibri" w:cs="Calibri"/>
          <w:sz w:val="22"/>
          <w:szCs w:val="22"/>
        </w:rPr>
        <w:t>Amy concluded with a commitment to work in collaboration with LEWPRO to ensure communities remain at the center of our work.</w:t>
      </w:r>
    </w:p>
    <w:p w:rsidR="00787521" w:rsidP="565A89F2" w:rsidRDefault="3CF8C427" w14:paraId="43DF6AC7" w14:textId="3E56F5FB">
      <w:pPr>
        <w:rPr>
          <w:b/>
          <w:bCs/>
          <w:color w:val="538135" w:themeColor="accent6" w:themeShade="BF"/>
          <w:sz w:val="28"/>
          <w:szCs w:val="28"/>
        </w:rPr>
      </w:pPr>
      <w:r w:rsidRPr="565A89F2">
        <w:rPr>
          <w:b/>
          <w:bCs/>
          <w:color w:val="538135" w:themeColor="accent6" w:themeShade="BF"/>
          <w:sz w:val="28"/>
          <w:szCs w:val="28"/>
        </w:rPr>
        <w:t>Public Comment</w:t>
      </w:r>
    </w:p>
    <w:p w:rsidR="00787521" w:rsidP="565A89F2" w:rsidRDefault="00787521" w14:paraId="1016FCA6" w14:textId="3B8FB540">
      <w:pPr>
        <w:rPr>
          <w:b/>
          <w:bCs/>
          <w:color w:val="538135" w:themeColor="accent6" w:themeShade="BF"/>
          <w:sz w:val="28"/>
          <w:szCs w:val="28"/>
        </w:rPr>
      </w:pPr>
      <w:r>
        <w:rPr>
          <w:noProof/>
        </w:rPr>
        <mc:AlternateContent>
          <mc:Choice Requires="wps">
            <w:drawing>
              <wp:inline distT="0" distB="0" distL="114300" distR="114300" wp14:anchorId="4B4EDF0F" wp14:editId="27C45DEB">
                <wp:extent cx="5991225" cy="0"/>
                <wp:effectExtent l="0" t="0" r="28575" b="19050"/>
                <wp:docPr id="908047237" name="Straight Connector 12"/>
                <wp:cNvGraphicFramePr/>
                <a:graphic xmlns:a="http://schemas.openxmlformats.org/drawingml/2006/main">
                  <a:graphicData uri="http://schemas.microsoft.com/office/word/2010/wordprocessingShape">
                    <wps:wsp>
                      <wps:cNvCnPr/>
                      <wps:spPr>
                        <a:xfrm flipV="1">
                          <a:off x="0" y="0"/>
                          <a:ext cx="59912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xmlns:arto="http://schemas.microsoft.com/office/word/2006/arto">
            <w:pict>
              <v:line id="Straight Connector 12" style="flip:y;visibility:visible;mso-wrap-style:square;mso-left-percent:-10001;mso-top-percent:-10001;mso-position-horizontal:absolute;mso-position-horizontal-relative:char;mso-position-vertical:absolute;mso-position-vertical-relative:line;mso-left-percent:-10001;mso-top-percent:-10001" o:spid="_x0000_s1026" strokecolor="black [3200]" strokeweight=".5pt" from="0,0" to="471.75pt,0" w14:anchorId="5091CF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">
                <v:stroke joinstyle="miter"/>
                <w10:anchorlock/>
              </v:line>
            </w:pict>
          </mc:Fallback>
        </mc:AlternateContent>
      </w:r>
      <w:r w:rsidR="3CF8C427">
        <w:t>Public comment was provided by:</w:t>
      </w:r>
    </w:p>
    <w:p w:rsidR="008B3E0B" w:rsidRDefault="003B6848" w14:paraId="2907BBB6" w14:textId="0E82C591">
      <w:pPr>
        <w:pStyle w:val="ListParagraph"/>
        <w:numPr>
          <w:ilvl w:val="0"/>
          <w:numId w:val="1"/>
        </w:numPr>
      </w:pPr>
      <w:r>
        <w:t>Alina Swart</w:t>
      </w:r>
      <w:r w:rsidRPr="565A89F2" w:rsidR="588AB000">
        <w:t xml:space="preserve"> – </w:t>
      </w:r>
      <w:r w:rsidR="00481A48">
        <w:t>shared her concerns regarding One Big, Beautiful Bill</w:t>
      </w:r>
      <w:r w:rsidRPr="565A89F2" w:rsidR="588AB000">
        <w:t>.</w:t>
      </w:r>
    </w:p>
    <w:p w:rsidR="00787521" w:rsidRDefault="006D2A38" w14:paraId="7B048E9E" w14:textId="1C514DBE" w14:noSpellErr="1">
      <w:pPr>
        <w:pStyle w:val="ListParagraph"/>
        <w:numPr>
          <w:ilvl w:val="0"/>
          <w:numId w:val="1"/>
        </w:numPr>
        <w:rPr/>
      </w:pPr>
      <w:r w:rsidR="006D2A38">
        <w:rPr/>
        <w:t xml:space="preserve">Erika Walker Garcia – representing Statewide Poverty Action Network.  </w:t>
      </w:r>
      <w:r w:rsidR="000A0FAD">
        <w:rPr/>
        <w:t xml:space="preserve">Support of need for revenue in Washington state.  </w:t>
      </w:r>
    </w:p>
    <w:p w:rsidR="00582E20" w:rsidRDefault="00582E20" w14:paraId="7648D0FB" w14:textId="1D354EBC">
      <w:r w:rsidRPr="189759AF" w:rsidR="024665B5">
        <w:rPr>
          <w:b w:val="1"/>
          <w:bCs w:val="1"/>
          <w:color w:val="538135" w:themeColor="accent6" w:themeTint="FF" w:themeShade="BF"/>
          <w:sz w:val="28"/>
          <w:szCs w:val="28"/>
        </w:rPr>
        <w:t xml:space="preserve">HR.1 Implementation </w:t>
      </w:r>
    </w:p>
    <w:p w:rsidR="486B2237" w:rsidP="189759AF" w:rsidRDefault="486B2237" w14:paraId="7164ADA8" w14:textId="579B2B61">
      <w:pPr>
        <w:rPr>
          <w:rFonts w:ascii="Calibri" w:hAnsi="Calibri" w:eastAsia="Calibri" w:cs="Calibri" w:asciiTheme="minorAscii" w:hAnsiTheme="minorAscii" w:eastAsiaTheme="minorAscii" w:cstheme="minorAscii"/>
          <w:b w:val="0"/>
          <w:bCs w:val="0"/>
          <w:color w:val="auto"/>
          <w:sz w:val="22"/>
          <w:szCs w:val="22"/>
        </w:rPr>
      </w:pPr>
      <w:r w:rsidRPr="189759AF" w:rsidR="486B2237">
        <w:rPr>
          <w:rFonts w:ascii="Calibri" w:hAnsi="Calibri" w:eastAsia="Calibri" w:cs="Calibri" w:asciiTheme="minorAscii" w:hAnsiTheme="minorAscii" w:eastAsiaTheme="minorAscii" w:cstheme="minorAscii"/>
          <w:b w:val="0"/>
          <w:bCs w:val="0"/>
          <w:color w:val="auto"/>
          <w:sz w:val="22"/>
          <w:szCs w:val="22"/>
        </w:rPr>
        <w:t xml:space="preserve">Key staff from across the state agencies formed a panel to discuss the impacts of HR.1, the Big, Beautiful Bill.  The panel consisted of: </w:t>
      </w:r>
    </w:p>
    <w:p w:rsidR="486B2237" w:rsidP="189759AF" w:rsidRDefault="486B2237" w14:paraId="180C00EC" w14:textId="5256E80B">
      <w:pPr>
        <w:pStyle w:val="ListParagraph"/>
        <w:numPr>
          <w:ilvl w:val="0"/>
          <w:numId w:val="14"/>
        </w:numPr>
        <w:rPr>
          <w:rFonts w:ascii="Calibri" w:hAnsi="Calibri" w:eastAsia="Calibri" w:cs="Calibri" w:asciiTheme="minorAscii" w:hAnsiTheme="minorAscii" w:eastAsiaTheme="minorAscii" w:cstheme="minorAscii"/>
          <w:b w:val="0"/>
          <w:bCs w:val="0"/>
          <w:color w:val="auto"/>
          <w:sz w:val="22"/>
          <w:szCs w:val="22"/>
        </w:rPr>
      </w:pPr>
      <w:r w:rsidRPr="189759AF" w:rsidR="486B2237">
        <w:rPr>
          <w:rFonts w:ascii="Calibri" w:hAnsi="Calibri" w:eastAsia="Calibri" w:cs="Calibri" w:asciiTheme="minorAscii" w:hAnsiTheme="minorAscii" w:eastAsiaTheme="minorAscii" w:cstheme="minorAscii"/>
          <w:b w:val="0"/>
          <w:bCs w:val="0"/>
          <w:color w:val="auto"/>
          <w:sz w:val="22"/>
          <w:szCs w:val="22"/>
        </w:rPr>
        <w:t>Lori Pfingst, Executive Director, DSHS/Office of the Secretary, Economic Justice Alliance</w:t>
      </w:r>
    </w:p>
    <w:p w:rsidR="486B2237" w:rsidP="189759AF" w:rsidRDefault="486B2237" w14:paraId="2436B8D4" w14:textId="159E3B2C">
      <w:pPr>
        <w:pStyle w:val="ListParagraph"/>
        <w:numPr>
          <w:ilvl w:val="0"/>
          <w:numId w:val="14"/>
        </w:numPr>
        <w:rPr>
          <w:rFonts w:ascii="Calibri" w:hAnsi="Calibri" w:eastAsia="Calibri" w:cs="Calibri" w:asciiTheme="minorAscii" w:hAnsiTheme="minorAscii" w:eastAsiaTheme="minorAscii" w:cstheme="minorAscii"/>
          <w:b w:val="0"/>
          <w:bCs w:val="0"/>
          <w:color w:val="auto"/>
          <w:sz w:val="22"/>
          <w:szCs w:val="22"/>
        </w:rPr>
      </w:pPr>
      <w:r w:rsidRPr="189759AF" w:rsidR="486B2237">
        <w:rPr>
          <w:rFonts w:ascii="Calibri" w:hAnsi="Calibri" w:eastAsia="Calibri" w:cs="Calibri" w:asciiTheme="minorAscii" w:hAnsiTheme="minorAscii" w:eastAsiaTheme="minorAscii" w:cstheme="minorAscii"/>
          <w:b w:val="0"/>
          <w:bCs w:val="0"/>
          <w:color w:val="auto"/>
          <w:sz w:val="22"/>
          <w:szCs w:val="22"/>
        </w:rPr>
        <w:t>Johnathan Hemphill, co-chair, Alliance Advisory Council</w:t>
      </w:r>
    </w:p>
    <w:p w:rsidR="486B2237" w:rsidP="189759AF" w:rsidRDefault="486B2237" w14:paraId="6F0A304B" w14:textId="5479588D">
      <w:pPr>
        <w:pStyle w:val="ListParagraph"/>
        <w:numPr>
          <w:ilvl w:val="0"/>
          <w:numId w:val="14"/>
        </w:numPr>
        <w:rPr>
          <w:rFonts w:ascii="Calibri" w:hAnsi="Calibri" w:eastAsia="Calibri" w:cs="Calibri" w:asciiTheme="minorAscii" w:hAnsiTheme="minorAscii" w:eastAsiaTheme="minorAscii" w:cstheme="minorAscii"/>
          <w:b w:val="0"/>
          <w:bCs w:val="0"/>
          <w:color w:val="auto"/>
          <w:sz w:val="22"/>
          <w:szCs w:val="22"/>
        </w:rPr>
      </w:pPr>
      <w:r w:rsidRPr="189759AF" w:rsidR="486B2237">
        <w:rPr>
          <w:rFonts w:ascii="Calibri" w:hAnsi="Calibri" w:eastAsia="Calibri" w:cs="Calibri" w:asciiTheme="minorAscii" w:hAnsiTheme="minorAscii" w:eastAsiaTheme="minorAscii" w:cstheme="minorAscii"/>
          <w:b w:val="0"/>
          <w:bCs w:val="0"/>
          <w:color w:val="auto"/>
          <w:sz w:val="22"/>
          <w:szCs w:val="22"/>
        </w:rPr>
        <w:t>Carla Reyes, Assistant Secretary, DSHS/Economic Services Administration</w:t>
      </w:r>
    </w:p>
    <w:p w:rsidR="486B2237" w:rsidP="189759AF" w:rsidRDefault="486B2237" w14:paraId="17DA9F17" w14:textId="5AE80A64">
      <w:pPr>
        <w:pStyle w:val="ListParagraph"/>
        <w:numPr>
          <w:ilvl w:val="0"/>
          <w:numId w:val="14"/>
        </w:numPr>
        <w:rPr>
          <w:rFonts w:ascii="Calibri" w:hAnsi="Calibri" w:eastAsia="Calibri" w:cs="Calibri" w:asciiTheme="minorAscii" w:hAnsiTheme="minorAscii" w:eastAsiaTheme="minorAscii" w:cstheme="minorAscii"/>
          <w:b w:val="0"/>
          <w:bCs w:val="0"/>
          <w:color w:val="auto"/>
          <w:sz w:val="22"/>
          <w:szCs w:val="22"/>
        </w:rPr>
      </w:pPr>
      <w:r w:rsidRPr="189759AF" w:rsidR="486B2237">
        <w:rPr>
          <w:rFonts w:ascii="Calibri" w:hAnsi="Calibri" w:eastAsia="Calibri" w:cs="Calibri" w:asciiTheme="minorAscii" w:hAnsiTheme="minorAscii" w:eastAsiaTheme="minorAscii" w:cstheme="minorAscii"/>
          <w:b w:val="0"/>
          <w:bCs w:val="0"/>
          <w:color w:val="auto"/>
          <w:sz w:val="22"/>
          <w:szCs w:val="22"/>
        </w:rPr>
        <w:t>Jason McGill, Assistant Director, Health Care Authority, MPD</w:t>
      </w:r>
    </w:p>
    <w:p w:rsidR="486B2237" w:rsidP="189759AF" w:rsidRDefault="486B2237" w14:paraId="3D518E45" w14:textId="5D5289B6">
      <w:pPr>
        <w:pStyle w:val="ListParagraph"/>
        <w:numPr>
          <w:ilvl w:val="0"/>
          <w:numId w:val="14"/>
        </w:numPr>
        <w:rPr>
          <w:rFonts w:ascii="Calibri" w:hAnsi="Calibri" w:eastAsia="Calibri" w:cs="Calibri" w:asciiTheme="minorAscii" w:hAnsiTheme="minorAscii" w:eastAsiaTheme="minorAscii" w:cstheme="minorAscii"/>
          <w:b w:val="0"/>
          <w:bCs w:val="0"/>
          <w:color w:val="auto"/>
          <w:sz w:val="22"/>
          <w:szCs w:val="22"/>
        </w:rPr>
      </w:pPr>
      <w:r w:rsidRPr="189759AF" w:rsidR="486B2237">
        <w:rPr>
          <w:rFonts w:ascii="Calibri" w:hAnsi="Calibri" w:eastAsia="Calibri" w:cs="Calibri" w:asciiTheme="minorAscii" w:hAnsiTheme="minorAscii" w:eastAsiaTheme="minorAscii" w:cstheme="minorAscii"/>
          <w:b w:val="0"/>
          <w:bCs w:val="0"/>
          <w:color w:val="auto"/>
          <w:sz w:val="22"/>
          <w:szCs w:val="22"/>
        </w:rPr>
        <w:t>Shirley Prasad, Director, Washington Health Benefit Exchange, Government Affairs</w:t>
      </w:r>
    </w:p>
    <w:p w:rsidR="486B2237" w:rsidP="189759AF" w:rsidRDefault="486B2237" w14:paraId="30B95BC5" w14:textId="038C8B23">
      <w:pPr>
        <w:pStyle w:val="ListParagraph"/>
        <w:numPr>
          <w:ilvl w:val="0"/>
          <w:numId w:val="14"/>
        </w:numPr>
        <w:rPr>
          <w:rFonts w:ascii="Calibri" w:hAnsi="Calibri" w:eastAsia="Calibri" w:cs="Calibri" w:asciiTheme="minorAscii" w:hAnsiTheme="minorAscii" w:eastAsiaTheme="minorAscii" w:cstheme="minorAscii"/>
          <w:b w:val="0"/>
          <w:bCs w:val="0"/>
          <w:color w:val="auto"/>
          <w:sz w:val="22"/>
          <w:szCs w:val="22"/>
        </w:rPr>
      </w:pPr>
      <w:r w:rsidRPr="189759AF" w:rsidR="486B2237">
        <w:rPr>
          <w:rFonts w:ascii="Calibri" w:hAnsi="Calibri" w:eastAsia="Calibri" w:cs="Calibri" w:asciiTheme="minorAscii" w:hAnsiTheme="minorAscii" w:eastAsiaTheme="minorAscii" w:cstheme="minorAscii"/>
          <w:b w:val="0"/>
          <w:bCs w:val="0"/>
          <w:color w:val="auto"/>
          <w:sz w:val="22"/>
          <w:szCs w:val="22"/>
        </w:rPr>
        <w:t>Sarah Peterson, Director, DSHS/ESA, Office of Immigrant and Refugee Assistance</w:t>
      </w:r>
    </w:p>
    <w:p w:rsidR="486B2237" w:rsidP="189759AF" w:rsidRDefault="486B2237" w14:paraId="59424EDE" w14:textId="3B483C56">
      <w:pPr>
        <w:pStyle w:val="ListParagraph"/>
        <w:numPr>
          <w:ilvl w:val="0"/>
          <w:numId w:val="14"/>
        </w:numPr>
        <w:rPr>
          <w:rFonts w:ascii="Calibri" w:hAnsi="Calibri" w:eastAsia="Calibri" w:cs="Calibri" w:asciiTheme="minorAscii" w:hAnsiTheme="minorAscii" w:eastAsiaTheme="minorAscii" w:cstheme="minorAscii"/>
          <w:b w:val="0"/>
          <w:bCs w:val="0"/>
          <w:color w:val="auto"/>
          <w:sz w:val="22"/>
          <w:szCs w:val="22"/>
        </w:rPr>
      </w:pPr>
      <w:r w:rsidRPr="189759AF" w:rsidR="486B2237">
        <w:rPr>
          <w:rFonts w:ascii="Calibri" w:hAnsi="Calibri" w:eastAsia="Calibri" w:cs="Calibri" w:asciiTheme="minorAscii" w:hAnsiTheme="minorAscii" w:eastAsiaTheme="minorAscii" w:cstheme="minorAscii"/>
          <w:b w:val="0"/>
          <w:bCs w:val="0"/>
          <w:color w:val="auto"/>
          <w:sz w:val="22"/>
          <w:szCs w:val="22"/>
        </w:rPr>
        <w:t>Jennifer Dellinger, Policy Associate, State Board for Community and Technical Colleges</w:t>
      </w:r>
    </w:p>
    <w:p w:rsidR="486B2237" w:rsidP="189759AF" w:rsidRDefault="486B2237" w14:paraId="18912F40" w14:textId="3A89232D">
      <w:pPr>
        <w:pStyle w:val="Normal"/>
        <w:rPr>
          <w:rFonts w:ascii="Calibri" w:hAnsi="Calibri" w:eastAsia="Calibri" w:cs="Calibri" w:asciiTheme="minorAscii" w:hAnsiTheme="minorAscii" w:eastAsiaTheme="minorAscii" w:cstheme="minorAscii"/>
          <w:b w:val="0"/>
          <w:bCs w:val="0"/>
          <w:color w:val="auto"/>
          <w:sz w:val="22"/>
          <w:szCs w:val="22"/>
        </w:rPr>
      </w:pPr>
      <w:r w:rsidRPr="189759AF" w:rsidR="486B2237">
        <w:rPr>
          <w:rFonts w:ascii="Calibri" w:hAnsi="Calibri" w:eastAsia="Calibri" w:cs="Calibri" w:asciiTheme="minorAscii" w:hAnsiTheme="minorAscii" w:eastAsiaTheme="minorAscii" w:cstheme="minorAscii"/>
          <w:b w:val="0"/>
          <w:bCs w:val="0"/>
          <w:color w:val="auto"/>
          <w:sz w:val="22"/>
          <w:szCs w:val="22"/>
        </w:rPr>
        <w:t>Lori opened the panel session with some discussion of how the changes in HR.1 will have a compounding and profound impact on Washington’s Poverty Reduction efforts and more</w:t>
      </w:r>
      <w:r w:rsidRPr="189759AF" w:rsidR="230F2E29">
        <w:rPr>
          <w:rFonts w:ascii="Calibri" w:hAnsi="Calibri" w:eastAsia="Calibri" w:cs="Calibri" w:asciiTheme="minorAscii" w:hAnsiTheme="minorAscii" w:eastAsiaTheme="minorAscii" w:cstheme="minorAscii"/>
          <w:b w:val="0"/>
          <w:bCs w:val="0"/>
          <w:color w:val="auto"/>
          <w:sz w:val="22"/>
          <w:szCs w:val="22"/>
        </w:rPr>
        <w:t xml:space="preserve"> importantly, to Washingtonians.  </w:t>
      </w:r>
    </w:p>
    <w:p w:rsidR="230F2E29" w:rsidP="189759AF" w:rsidRDefault="230F2E29" w14:paraId="3A571A92" w14:textId="32E2A140">
      <w:pPr>
        <w:pStyle w:val="Normal"/>
        <w:rPr>
          <w:rFonts w:ascii="Calibri" w:hAnsi="Calibri" w:eastAsia="Calibri" w:cs="Calibri" w:asciiTheme="minorAscii" w:hAnsiTheme="minorAscii" w:eastAsiaTheme="minorAscii" w:cstheme="minorAscii"/>
          <w:b w:val="0"/>
          <w:bCs w:val="0"/>
          <w:color w:val="auto"/>
          <w:sz w:val="22"/>
          <w:szCs w:val="22"/>
        </w:rPr>
      </w:pPr>
      <w:r w:rsidRPr="189759AF" w:rsidR="230F2E29">
        <w:rPr>
          <w:rFonts w:ascii="Calibri" w:hAnsi="Calibri" w:eastAsia="Calibri" w:cs="Calibri" w:asciiTheme="minorAscii" w:hAnsiTheme="minorAscii" w:eastAsiaTheme="minorAscii" w:cstheme="minorAscii"/>
          <w:b w:val="0"/>
          <w:bCs w:val="0"/>
          <w:color w:val="auto"/>
          <w:sz w:val="22"/>
          <w:szCs w:val="22"/>
        </w:rPr>
        <w:t xml:space="preserve">Johnathan Hemphill, </w:t>
      </w:r>
      <w:r w:rsidRPr="189759AF" w:rsidR="1198D2AE">
        <w:rPr>
          <w:rFonts w:ascii="Calibri" w:hAnsi="Calibri" w:eastAsia="Calibri" w:cs="Calibri" w:asciiTheme="minorAscii" w:hAnsiTheme="minorAscii" w:eastAsiaTheme="minorAscii" w:cstheme="minorAscii"/>
          <w:b w:val="0"/>
          <w:bCs w:val="0"/>
          <w:color w:val="auto"/>
          <w:sz w:val="22"/>
          <w:szCs w:val="22"/>
        </w:rPr>
        <w:t xml:space="preserve">co-chair of the Alliance Advisory Council, gave a few words </w:t>
      </w:r>
      <w:r w:rsidRPr="189759AF" w:rsidR="1198D2AE">
        <w:rPr>
          <w:rFonts w:ascii="Calibri" w:hAnsi="Calibri" w:eastAsia="Calibri" w:cs="Calibri" w:asciiTheme="minorAscii" w:hAnsiTheme="minorAscii" w:eastAsiaTheme="minorAscii" w:cstheme="minorAscii"/>
          <w:b w:val="0"/>
          <w:bCs w:val="0"/>
          <w:color w:val="auto"/>
          <w:sz w:val="22"/>
          <w:szCs w:val="22"/>
        </w:rPr>
        <w:t>regarding</w:t>
      </w:r>
      <w:r w:rsidRPr="189759AF" w:rsidR="1198D2AE">
        <w:rPr>
          <w:rFonts w:ascii="Calibri" w:hAnsi="Calibri" w:eastAsia="Calibri" w:cs="Calibri" w:asciiTheme="minorAscii" w:hAnsiTheme="minorAscii" w:eastAsiaTheme="minorAscii" w:cstheme="minorAscii"/>
          <w:b w:val="0"/>
          <w:bCs w:val="0"/>
          <w:color w:val="auto"/>
          <w:sz w:val="22"/>
          <w:szCs w:val="22"/>
        </w:rPr>
        <w:t xml:space="preserve"> the importance of our work </w:t>
      </w:r>
      <w:r w:rsidRPr="189759AF" w:rsidR="7CB84459">
        <w:rPr>
          <w:rFonts w:ascii="Calibri" w:hAnsi="Calibri" w:eastAsia="Calibri" w:cs="Calibri" w:asciiTheme="minorAscii" w:hAnsiTheme="minorAscii" w:eastAsiaTheme="minorAscii" w:cstheme="minorAscii"/>
          <w:b w:val="0"/>
          <w:bCs w:val="0"/>
          <w:color w:val="auto"/>
          <w:sz w:val="22"/>
          <w:szCs w:val="22"/>
        </w:rPr>
        <w:t xml:space="preserve">in the face of </w:t>
      </w:r>
      <w:r w:rsidRPr="189759AF" w:rsidR="078FEF77">
        <w:rPr>
          <w:rFonts w:ascii="Calibri" w:hAnsi="Calibri" w:eastAsia="Calibri" w:cs="Calibri" w:asciiTheme="minorAscii" w:hAnsiTheme="minorAscii" w:eastAsiaTheme="minorAscii" w:cstheme="minorAscii"/>
          <w:b w:val="0"/>
          <w:bCs w:val="0"/>
          <w:color w:val="auto"/>
          <w:sz w:val="22"/>
          <w:szCs w:val="22"/>
        </w:rPr>
        <w:t>widespread</w:t>
      </w:r>
      <w:r w:rsidRPr="189759AF" w:rsidR="7CB84459">
        <w:rPr>
          <w:rFonts w:ascii="Calibri" w:hAnsi="Calibri" w:eastAsia="Calibri" w:cs="Calibri" w:asciiTheme="minorAscii" w:hAnsiTheme="minorAscii" w:eastAsiaTheme="minorAscii" w:cstheme="minorAscii"/>
          <w:b w:val="0"/>
          <w:bCs w:val="0"/>
          <w:color w:val="auto"/>
          <w:sz w:val="22"/>
          <w:szCs w:val="22"/>
        </w:rPr>
        <w:t xml:space="preserve">, systemic collapse that will </w:t>
      </w:r>
      <w:r w:rsidRPr="189759AF" w:rsidR="7CB84459">
        <w:rPr>
          <w:rFonts w:ascii="Calibri" w:hAnsi="Calibri" w:eastAsia="Calibri" w:cs="Calibri" w:asciiTheme="minorAscii" w:hAnsiTheme="minorAscii" w:eastAsiaTheme="minorAscii" w:cstheme="minorAscii"/>
          <w:b w:val="0"/>
          <w:bCs w:val="0"/>
          <w:color w:val="auto"/>
          <w:sz w:val="22"/>
          <w:szCs w:val="22"/>
        </w:rPr>
        <w:t>impact</w:t>
      </w:r>
      <w:r w:rsidRPr="189759AF" w:rsidR="7CB84459">
        <w:rPr>
          <w:rFonts w:ascii="Calibri" w:hAnsi="Calibri" w:eastAsia="Calibri" w:cs="Calibri" w:asciiTheme="minorAscii" w:hAnsiTheme="minorAscii" w:eastAsiaTheme="minorAscii" w:cstheme="minorAscii"/>
          <w:b w:val="0"/>
          <w:bCs w:val="0"/>
          <w:color w:val="auto"/>
          <w:sz w:val="22"/>
          <w:szCs w:val="22"/>
        </w:rPr>
        <w:t xml:space="preserve"> all of us.</w:t>
      </w:r>
    </w:p>
    <w:p w:rsidR="7CB84459" w:rsidP="189759AF" w:rsidRDefault="7CB84459" w14:paraId="14186C07" w14:textId="65E086ED">
      <w:pPr>
        <w:pStyle w:val="Normal"/>
        <w:rPr>
          <w:rFonts w:ascii="Calibri" w:hAnsi="Calibri" w:eastAsia="Calibri" w:cs="Calibri" w:asciiTheme="minorAscii" w:hAnsiTheme="minorAscii" w:eastAsiaTheme="minorAscii" w:cstheme="minorAscii"/>
          <w:b w:val="0"/>
          <w:bCs w:val="0"/>
          <w:color w:val="auto"/>
          <w:sz w:val="22"/>
          <w:szCs w:val="22"/>
        </w:rPr>
      </w:pPr>
      <w:r w:rsidRPr="189759AF" w:rsidR="7CB84459">
        <w:rPr>
          <w:rFonts w:ascii="Calibri" w:hAnsi="Calibri" w:eastAsia="Calibri" w:cs="Calibri" w:asciiTheme="minorAscii" w:hAnsiTheme="minorAscii" w:eastAsiaTheme="minorAscii" w:cstheme="minorAscii"/>
          <w:b w:val="0"/>
          <w:bCs w:val="0"/>
          <w:color w:val="auto"/>
          <w:sz w:val="22"/>
          <w:szCs w:val="22"/>
        </w:rPr>
        <w:t>Panel members spoke to SNAP, Medicaid, ACA marketplace, Immigration, and student financial aid and downstream impacts on post-secondary students and systems.</w:t>
      </w:r>
      <w:r w:rsidRPr="189759AF" w:rsidR="25E4805F">
        <w:rPr>
          <w:rFonts w:ascii="Calibri" w:hAnsi="Calibri" w:eastAsia="Calibri" w:cs="Calibri" w:asciiTheme="minorAscii" w:hAnsiTheme="minorAscii" w:eastAsiaTheme="minorAscii" w:cstheme="minorAscii"/>
          <w:b w:val="0"/>
          <w:bCs w:val="0"/>
          <w:color w:val="auto"/>
          <w:sz w:val="22"/>
          <w:szCs w:val="22"/>
        </w:rPr>
        <w:t xml:space="preserve">  </w:t>
      </w:r>
      <w:r w:rsidRPr="189759AF" w:rsidR="7CB84459">
        <w:rPr>
          <w:rFonts w:ascii="Calibri" w:hAnsi="Calibri" w:eastAsia="Calibri" w:cs="Calibri" w:asciiTheme="minorAscii" w:hAnsiTheme="minorAscii" w:eastAsiaTheme="minorAscii" w:cstheme="minorAscii"/>
          <w:b w:val="0"/>
          <w:bCs w:val="0"/>
          <w:color w:val="auto"/>
          <w:sz w:val="22"/>
          <w:szCs w:val="22"/>
        </w:rPr>
        <w:t xml:space="preserve"> </w:t>
      </w:r>
      <w:r w:rsidRPr="189759AF" w:rsidR="659523A6">
        <w:rPr>
          <w:rFonts w:ascii="Calibri" w:hAnsi="Calibri" w:eastAsia="Calibri" w:cs="Calibri" w:asciiTheme="minorAscii" w:hAnsiTheme="minorAscii" w:eastAsiaTheme="minorAscii" w:cstheme="minorAscii"/>
          <w:b w:val="0"/>
          <w:bCs w:val="0"/>
          <w:color w:val="auto"/>
          <w:sz w:val="22"/>
          <w:szCs w:val="22"/>
        </w:rPr>
        <w:t xml:space="preserve">Lori Pfingst briefly went over the economic impacts in Washington as these changes unfold.  And the panel closed out with a few </w:t>
      </w:r>
      <w:r w:rsidRPr="189759AF" w:rsidR="659523A6">
        <w:rPr>
          <w:rFonts w:ascii="Calibri" w:hAnsi="Calibri" w:eastAsia="Calibri" w:cs="Calibri" w:asciiTheme="minorAscii" w:hAnsiTheme="minorAscii" w:eastAsiaTheme="minorAscii" w:cstheme="minorAscii"/>
          <w:b w:val="0"/>
          <w:bCs w:val="0"/>
          <w:color w:val="auto"/>
          <w:sz w:val="22"/>
          <w:szCs w:val="22"/>
        </w:rPr>
        <w:t>additional</w:t>
      </w:r>
      <w:r w:rsidRPr="189759AF" w:rsidR="659523A6">
        <w:rPr>
          <w:rFonts w:ascii="Calibri" w:hAnsi="Calibri" w:eastAsia="Calibri" w:cs="Calibri" w:asciiTheme="minorAscii" w:hAnsiTheme="minorAscii" w:eastAsiaTheme="minorAscii" w:cstheme="minorAscii"/>
          <w:b w:val="0"/>
          <w:bCs w:val="0"/>
          <w:color w:val="auto"/>
          <w:sz w:val="22"/>
          <w:szCs w:val="22"/>
        </w:rPr>
        <w:t xml:space="preserve"> words from Johnathan Hemphill</w:t>
      </w:r>
      <w:r w:rsidRPr="189759AF" w:rsidR="7277EF77">
        <w:rPr>
          <w:rFonts w:ascii="Calibri" w:hAnsi="Calibri" w:eastAsia="Calibri" w:cs="Calibri" w:asciiTheme="minorAscii" w:hAnsiTheme="minorAscii" w:eastAsiaTheme="minorAscii" w:cstheme="minorAscii"/>
          <w:b w:val="0"/>
          <w:bCs w:val="0"/>
          <w:color w:val="auto"/>
          <w:sz w:val="22"/>
          <w:szCs w:val="22"/>
        </w:rPr>
        <w:t xml:space="preserve">. </w:t>
      </w:r>
    </w:p>
    <w:p w:rsidR="7277EF77" w:rsidP="189759AF" w:rsidRDefault="7277EF77" w14:paraId="42EBA11B" w14:textId="79C6EC4B">
      <w:pPr>
        <w:pStyle w:val="Normal"/>
        <w:rPr>
          <w:rFonts w:ascii="Calibri" w:hAnsi="Calibri" w:eastAsia="Calibri" w:cs="Calibri" w:asciiTheme="minorAscii" w:hAnsiTheme="minorAscii" w:eastAsiaTheme="minorAscii" w:cstheme="minorAscii"/>
          <w:b w:val="0"/>
          <w:bCs w:val="0"/>
          <w:color w:val="auto"/>
          <w:sz w:val="22"/>
          <w:szCs w:val="22"/>
        </w:rPr>
      </w:pPr>
      <w:r w:rsidRPr="189759AF" w:rsidR="7277EF77">
        <w:rPr>
          <w:rFonts w:ascii="Calibri" w:hAnsi="Calibri" w:eastAsia="Calibri" w:cs="Calibri" w:asciiTheme="minorAscii" w:hAnsiTheme="minorAscii" w:eastAsiaTheme="minorAscii" w:cstheme="minorAscii"/>
          <w:b w:val="0"/>
          <w:bCs w:val="0"/>
          <w:color w:val="auto"/>
          <w:sz w:val="22"/>
          <w:szCs w:val="22"/>
        </w:rPr>
        <w:t xml:space="preserve">A </w:t>
      </w:r>
      <w:r w:rsidRPr="189759AF" w:rsidR="7277EF77">
        <w:rPr>
          <w:rFonts w:ascii="Calibri" w:hAnsi="Calibri" w:eastAsia="Calibri" w:cs="Calibri" w:asciiTheme="minorAscii" w:hAnsiTheme="minorAscii" w:eastAsiaTheme="minorAscii" w:cstheme="minorAscii"/>
          <w:b w:val="0"/>
          <w:bCs w:val="0"/>
          <w:color w:val="auto"/>
          <w:sz w:val="22"/>
          <w:szCs w:val="22"/>
        </w:rPr>
        <w:t>question and answer</w:t>
      </w:r>
      <w:r w:rsidRPr="189759AF" w:rsidR="7277EF77">
        <w:rPr>
          <w:rFonts w:ascii="Calibri" w:hAnsi="Calibri" w:eastAsia="Calibri" w:cs="Calibri" w:asciiTheme="minorAscii" w:hAnsiTheme="minorAscii" w:eastAsiaTheme="minorAscii" w:cstheme="minorAscii"/>
          <w:b w:val="0"/>
          <w:bCs w:val="0"/>
          <w:color w:val="auto"/>
          <w:sz w:val="22"/>
          <w:szCs w:val="22"/>
        </w:rPr>
        <w:t xml:space="preserve"> and discussion followed the panel presentations. </w:t>
      </w:r>
    </w:p>
    <w:p w:rsidR="0355B971" w:rsidP="189759AF" w:rsidRDefault="0355B971" w14:paraId="5FA36B98" w14:textId="20D42D53">
      <w:pPr>
        <w:pStyle w:val="Normal"/>
        <w:suppressLineNumbers w:val="0"/>
        <w:bidi w:val="0"/>
        <w:spacing w:before="0" w:beforeAutospacing="off" w:after="160" w:afterAutospacing="off" w:line="259" w:lineRule="auto"/>
        <w:ind w:left="0" w:right="0"/>
        <w:jc w:val="left"/>
      </w:pPr>
      <w:r w:rsidRPr="189759AF" w:rsidR="0355B971">
        <w:rPr>
          <w:b w:val="1"/>
          <w:bCs w:val="1"/>
          <w:color w:val="538135" w:themeColor="accent6" w:themeTint="FF" w:themeShade="BF"/>
          <w:sz w:val="28"/>
          <w:szCs w:val="28"/>
        </w:rPr>
        <w:t>Strengthening Legislative-Executive Collaboration</w:t>
      </w:r>
    </w:p>
    <w:p w:rsidR="0355B971" w:rsidP="189759AF" w:rsidRDefault="0355B971" w14:paraId="7B773161" w14:textId="5EF8875E">
      <w:pPr>
        <w:pStyle w:val="Normal"/>
        <w:rPr>
          <w:rFonts w:ascii="Calibri" w:hAnsi="Calibri" w:eastAsia="Calibri" w:cs="Calibri" w:asciiTheme="minorAscii" w:hAnsiTheme="minorAscii" w:eastAsiaTheme="minorAscii" w:cstheme="minorAscii"/>
          <w:b w:val="0"/>
          <w:bCs w:val="0"/>
          <w:color w:val="auto"/>
          <w:sz w:val="22"/>
          <w:szCs w:val="22"/>
        </w:rPr>
      </w:pPr>
      <w:r w:rsidRPr="189759AF" w:rsidR="0355B971">
        <w:rPr>
          <w:rFonts w:ascii="Calibri" w:hAnsi="Calibri" w:eastAsia="Calibri" w:cs="Calibri" w:asciiTheme="minorAscii" w:hAnsiTheme="minorAscii" w:eastAsiaTheme="minorAscii" w:cstheme="minorAscii"/>
          <w:b w:val="0"/>
          <w:bCs w:val="0"/>
          <w:color w:val="auto"/>
          <w:sz w:val="22"/>
          <w:szCs w:val="22"/>
        </w:rPr>
        <w:t xml:space="preserve">Babs Roberts gave the Task Force an update related to the work related to updating the statute authorizing LEWPRO to align with the </w:t>
      </w:r>
      <w:r w:rsidRPr="189759AF" w:rsidR="36CA78E7">
        <w:rPr>
          <w:rFonts w:ascii="Calibri" w:hAnsi="Calibri" w:eastAsia="Calibri" w:cs="Calibri" w:asciiTheme="minorAscii" w:hAnsiTheme="minorAscii" w:eastAsiaTheme="minorAscii" w:cstheme="minorAscii"/>
          <w:b w:val="0"/>
          <w:bCs w:val="0"/>
          <w:color w:val="auto"/>
          <w:sz w:val="22"/>
          <w:szCs w:val="22"/>
        </w:rPr>
        <w:t>decisions made by LEWPRO last year to clarify intent, change the name, update and revise membership and voting structure, update duties to reflect alignment decisions and update the Advisory Council to reflect changes that entity has made.  Next meeting will include more detailed discussio</w:t>
      </w:r>
      <w:r w:rsidRPr="189759AF" w:rsidR="68BBCB30">
        <w:rPr>
          <w:rFonts w:ascii="Calibri" w:hAnsi="Calibri" w:eastAsia="Calibri" w:cs="Calibri" w:asciiTheme="minorAscii" w:hAnsiTheme="minorAscii" w:eastAsiaTheme="minorAscii" w:cstheme="minorAscii"/>
          <w:b w:val="0"/>
          <w:bCs w:val="0"/>
          <w:color w:val="auto"/>
          <w:sz w:val="22"/>
          <w:szCs w:val="22"/>
        </w:rPr>
        <w:t xml:space="preserve">n about the changes and </w:t>
      </w:r>
      <w:r w:rsidRPr="189759AF" w:rsidR="68BBCB30">
        <w:rPr>
          <w:rFonts w:ascii="Calibri" w:hAnsi="Calibri" w:eastAsia="Calibri" w:cs="Calibri" w:asciiTheme="minorAscii" w:hAnsiTheme="minorAscii" w:eastAsiaTheme="minorAscii" w:cstheme="minorAscii"/>
          <w:b w:val="0"/>
          <w:bCs w:val="0"/>
          <w:color w:val="auto"/>
          <w:sz w:val="22"/>
          <w:szCs w:val="22"/>
        </w:rPr>
        <w:t>likely a</w:t>
      </w:r>
      <w:r w:rsidRPr="189759AF" w:rsidR="68BBCB30">
        <w:rPr>
          <w:rFonts w:ascii="Calibri" w:hAnsi="Calibri" w:eastAsia="Calibri" w:cs="Calibri" w:asciiTheme="minorAscii" w:hAnsiTheme="minorAscii" w:eastAsiaTheme="minorAscii" w:cstheme="minorAscii"/>
          <w:b w:val="0"/>
          <w:bCs w:val="0"/>
          <w:color w:val="auto"/>
          <w:sz w:val="22"/>
          <w:szCs w:val="22"/>
        </w:rPr>
        <w:t xml:space="preserve"> decision point </w:t>
      </w:r>
      <w:r w:rsidRPr="189759AF" w:rsidR="68BBCB30">
        <w:rPr>
          <w:rFonts w:ascii="Calibri" w:hAnsi="Calibri" w:eastAsia="Calibri" w:cs="Calibri" w:asciiTheme="minorAscii" w:hAnsiTheme="minorAscii" w:eastAsiaTheme="minorAscii" w:cstheme="minorAscii"/>
          <w:b w:val="0"/>
          <w:bCs w:val="0"/>
          <w:color w:val="auto"/>
          <w:sz w:val="22"/>
          <w:szCs w:val="22"/>
        </w:rPr>
        <w:t>regarding</w:t>
      </w:r>
      <w:r w:rsidRPr="189759AF" w:rsidR="68BBCB30">
        <w:rPr>
          <w:rFonts w:ascii="Calibri" w:hAnsi="Calibri" w:eastAsia="Calibri" w:cs="Calibri" w:asciiTheme="minorAscii" w:hAnsiTheme="minorAscii" w:eastAsiaTheme="minorAscii" w:cstheme="minorAscii"/>
          <w:b w:val="0"/>
          <w:bCs w:val="0"/>
          <w:color w:val="auto"/>
          <w:sz w:val="22"/>
          <w:szCs w:val="22"/>
        </w:rPr>
        <w:t xml:space="preserve"> the mechanism for moving these changes forward. </w:t>
      </w:r>
    </w:p>
    <w:p w:rsidR="000D5C0F" w:rsidP="189759AF" w:rsidRDefault="000D5C0F" w14:paraId="3577C2A3" w14:textId="77777777" w14:noSpellErr="1">
      <w:pPr>
        <w:rPr>
          <w:b w:val="1"/>
          <w:bCs w:val="1"/>
          <w:color w:val="538135" w:themeColor="accent6" w:themeShade="BF"/>
          <w:sz w:val="28"/>
          <w:szCs w:val="28"/>
        </w:rPr>
      </w:pPr>
      <w:r w:rsidRPr="189759AF" w:rsidR="000D5C0F">
        <w:rPr>
          <w:b w:val="1"/>
          <w:bCs w:val="1"/>
          <w:color w:val="538135" w:themeColor="accent6" w:themeShade="BF"/>
          <w:sz w:val="28"/>
          <w:szCs w:val="28"/>
        </w:rPr>
        <w:t>Public Comment</w:t>
      </w:r>
    </w:p>
    <w:p w:rsidR="439679AF" w:rsidP="189759AF" w:rsidRDefault="439679AF" w14:paraId="5891C3CB" w14:textId="7CFFAD0D">
      <w:pPr>
        <w:rPr>
          <w:b w:val="1"/>
          <w:bCs w:val="1"/>
          <w:color w:val="538135" w:themeColor="accent6" w:themeTint="FF" w:themeShade="BF"/>
          <w:sz w:val="28"/>
          <w:szCs w:val="28"/>
        </w:rPr>
      </w:pPr>
      <w:r w:rsidR="439679AF">
        <w:rPr/>
        <w:t>Public comment was provided by:</w:t>
      </w:r>
    </w:p>
    <w:p w:rsidR="439679AF" w:rsidP="189759AF" w:rsidRDefault="439679AF" w14:paraId="6235F040" w14:textId="6C293384">
      <w:pPr>
        <w:pStyle w:val="ListParagraph"/>
        <w:numPr>
          <w:ilvl w:val="0"/>
          <w:numId w:val="1"/>
        </w:numPr>
        <w:rPr/>
      </w:pPr>
      <w:r w:rsidR="439679AF">
        <w:rPr/>
        <w:t>Miranda – thanked the Task Force for their hard work.  concerned about the impacts of HR.1</w:t>
      </w:r>
      <w:r w:rsidR="408AB68C">
        <w:rPr/>
        <w:t xml:space="preserve"> on Washington citizens, especially impoverished persons.</w:t>
      </w:r>
    </w:p>
    <w:p w:rsidR="189759AF" w:rsidP="189759AF" w:rsidRDefault="189759AF" w14:paraId="7E9002C6" w14:textId="152674EA">
      <w:pPr>
        <w:pStyle w:val="ListParagraph"/>
        <w:ind w:left="720"/>
      </w:pPr>
    </w:p>
    <w:p w:rsidR="00A849B4" w:rsidP="189759AF" w:rsidRDefault="00A849B4" w14:paraId="671FA356" w14:textId="77777777" w14:noSpellErr="1">
      <w:pPr>
        <w:rPr>
          <w:b w:val="1"/>
          <w:bCs w:val="1"/>
          <w:color w:val="538135" w:themeColor="accent6" w:themeShade="BF"/>
          <w:sz w:val="28"/>
          <w:szCs w:val="28"/>
        </w:rPr>
      </w:pPr>
      <w:r w:rsidRPr="189759AF" w:rsidR="00A849B4">
        <w:rPr>
          <w:b w:val="1"/>
          <w:bCs w:val="1"/>
          <w:color w:val="538135" w:themeColor="accent6" w:themeShade="BF"/>
          <w:sz w:val="28"/>
          <w:szCs w:val="28"/>
        </w:rPr>
        <w:t>Good of the Order</w:t>
      </w:r>
    </w:p>
    <w:p w:rsidRPr="00787521" w:rsidR="00787521" w:rsidP="00870127" w:rsidRDefault="00A849B4" w14:paraId="28EB0157" w14:textId="2726F888">
      <w:r w:rsidR="7B618018">
        <w:rPr/>
        <w:t xml:space="preserve">Representative Gregerson reminded attendees about the LEWPRO website and email box.  </w:t>
      </w:r>
      <w:r w:rsidR="00A849B4">
        <w:rPr/>
        <w:t xml:space="preserve">The next LEWPRO meeting is scheduled for </w:t>
      </w:r>
      <w:r w:rsidR="58A78E6D">
        <w:rPr/>
        <w:t xml:space="preserve">November 20</w:t>
      </w:r>
      <w:r w:rsidRPr="565A89F2" w:rsidR="4E994A92">
        <w:rPr/>
        <w:t>, 2025</w:t>
      </w:r>
      <w:r w:rsidR="6F9B1321">
        <w:rPr/>
        <w:t>,</w:t>
      </w:r>
      <w:r w:rsidR="00A849B4">
        <w:rPr/>
        <w:t xml:space="preserve"> </w:t>
      </w:r>
      <w:r w:rsidR="0431B4F3">
        <w:rPr/>
        <w:t>from 9am to noon</w:t>
      </w:r>
      <w:r w:rsidR="00A849B4">
        <w:rPr/>
        <w:t>.  The meeting</w:t>
      </w:r>
      <w:r w:rsidR="3C73D6D4">
        <w:rPr/>
        <w:t xml:space="preserve"> was </w:t>
      </w:r>
      <w:r w:rsidR="015109B0">
        <w:rPr/>
        <w:t>a</w:t>
      </w:r>
      <w:r w:rsidR="00A849B4">
        <w:rPr/>
        <w:t xml:space="preserve">djourned </w:t>
      </w:r>
      <w:r w:rsidR="3565FFCC">
        <w:rPr/>
        <w:t xml:space="preserve">by </w:t>
      </w:r>
      <w:r w:rsidR="30936BA1">
        <w:rPr/>
        <w:t xml:space="preserve">Representative Gregerson</w:t>
      </w:r>
      <w:r w:rsidR="3565FFCC">
        <w:rPr/>
        <w:t xml:space="preserve"> </w:t>
      </w:r>
      <w:r w:rsidR="00A849B4">
        <w:rPr/>
        <w:t xml:space="preserve">at </w:t>
      </w:r>
      <w:r w:rsidR="7D11CEB6">
        <w:rPr/>
        <w:t xml:space="preserve">11:</w:t>
      </w:r>
      <w:r w:rsidR="1215772F">
        <w:rPr/>
        <w:t xml:space="preserve">44</w:t>
      </w:r>
      <w:r w:rsidR="7D11CEB6">
        <w:rPr/>
        <w:t xml:space="preserve"> am </w:t>
      </w:r>
      <w:r w:rsidRPr="1021583A" w:rsidR="77F15A3F">
        <w:rPr/>
        <w:t>with her thanks for their participation today</w:t>
      </w:r>
      <w:r w:rsidRPr="1021583A" w:rsidR="00A849B4">
        <w:rPr/>
        <w:t>.</w:t>
      </w:r>
    </w:p>
    <w:p w:rsidR="2E4D7269" w:rsidP="2336AE69" w:rsidRDefault="2E4D7269" w14:paraId="398EAFAA" w14:textId="2B3D3C04">
      <w:pPr>
        <w:rPr>
          <w:b/>
          <w:bCs/>
          <w:color w:val="538135" w:themeColor="accent6" w:themeShade="BF"/>
          <w:sz w:val="28"/>
          <w:szCs w:val="28"/>
        </w:rPr>
      </w:pPr>
      <w:r w:rsidRPr="7B674ED4">
        <w:rPr>
          <w:b/>
          <w:bCs/>
          <w:color w:val="538135" w:themeColor="accent6" w:themeShade="BF"/>
          <w:sz w:val="28"/>
          <w:szCs w:val="28"/>
        </w:rPr>
        <w:t>Attachments/Links</w:t>
      </w:r>
    </w:p>
    <w:p w:rsidR="2E4D7269" w:rsidP="7B674ED4" w:rsidRDefault="0E14B582" w14:paraId="38FA2AB6" w14:textId="600231C4">
      <w:pPr>
        <w:rPr>
          <w:rFonts w:ascii="Calibri" w:hAnsi="Calibri" w:eastAsia="Calibri" w:cs="Calibri"/>
        </w:rPr>
      </w:pPr>
      <w:hyperlink r:id="rId12">
        <w:r w:rsidRPr="565A89F2">
          <w:rPr>
            <w:rStyle w:val="Hyperlink"/>
            <w:rFonts w:ascii="Calibri" w:hAnsi="Calibri" w:eastAsia="Calibri" w:cs="Calibri"/>
          </w:rPr>
          <w:t>WorkFirst Poverty Reduction Oversight Task Force | Governor Bob Ferguson</w:t>
        </w:r>
      </w:hyperlink>
      <w:r w:rsidRPr="565A89F2" w:rsidR="27423108">
        <w:rPr>
          <w:rFonts w:ascii="Calibri" w:hAnsi="Calibri" w:eastAsia="Calibri" w:cs="Calibri"/>
        </w:rPr>
        <w:t xml:space="preserve"> - The agenda, consent agenda items and slide decks for this meeting are posted here.</w:t>
      </w:r>
    </w:p>
    <w:p w:rsidR="0E14B582" w:rsidP="7B674ED4" w:rsidRDefault="0E14B582" w14:paraId="0606A7D9" w14:textId="0484D822">
      <w:pPr>
        <w:rPr>
          <w:rFonts w:ascii="Calibri" w:hAnsi="Calibri" w:eastAsia="Calibri" w:cs="Calibri"/>
        </w:rPr>
      </w:pPr>
      <w:hyperlink r:id="rId13">
        <w:r w:rsidRPr="7B674ED4">
          <w:rPr>
            <w:rStyle w:val="Hyperlink"/>
            <w:rFonts w:ascii="Calibri" w:hAnsi="Calibri" w:eastAsia="Calibri" w:cs="Calibri"/>
          </w:rPr>
          <w:t>Home - Washington Economic Justice Alliance</w:t>
        </w:r>
      </w:hyperlink>
    </w:p>
    <w:sectPr w:rsidR="0E14B582">
      <w:pgSz w:w="12240" w:h="15840" w:orient="portrait"/>
      <w:pgMar w:top="99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17925" w:rsidP="00A849B4" w:rsidRDefault="00C17925" w14:paraId="4FE89EDC" w14:textId="77777777">
      <w:pPr>
        <w:spacing w:after="0" w:line="240" w:lineRule="auto"/>
      </w:pPr>
      <w:r>
        <w:separator/>
      </w:r>
    </w:p>
  </w:endnote>
  <w:endnote w:type="continuationSeparator" w:id="0">
    <w:p w:rsidR="00C17925" w:rsidP="00A849B4" w:rsidRDefault="00C17925" w14:paraId="26E7E571"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17925" w:rsidP="00A849B4" w:rsidRDefault="00C17925" w14:paraId="3F39DB95" w14:textId="77777777">
      <w:pPr>
        <w:spacing w:after="0" w:line="240" w:lineRule="auto"/>
      </w:pPr>
      <w:r>
        <w:separator/>
      </w:r>
    </w:p>
  </w:footnote>
  <w:footnote w:type="continuationSeparator" w:id="0">
    <w:p w:rsidR="00C17925" w:rsidP="00A849B4" w:rsidRDefault="00C17925" w14:paraId="71A911E8"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13">
    <w:nsid w:val="3a6b98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5f60215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12D472E5"/>
    <w:multiLevelType w:val="hybridMultilevel"/>
    <w:tmpl w:val="F21E23D4"/>
    <w:lvl w:ilvl="0" w:tplc="008092D8">
      <w:start w:val="1"/>
      <w:numFmt w:val="bullet"/>
      <w:lvlText w:val=""/>
      <w:lvlJc w:val="left"/>
      <w:pPr>
        <w:ind w:left="720" w:hanging="360"/>
      </w:pPr>
      <w:rPr>
        <w:rFonts w:hint="default" w:ascii="Symbol" w:hAnsi="Symbol"/>
      </w:rPr>
    </w:lvl>
    <w:lvl w:ilvl="1" w:tplc="D152B43A">
      <w:start w:val="1"/>
      <w:numFmt w:val="bullet"/>
      <w:lvlText w:val="o"/>
      <w:lvlJc w:val="left"/>
      <w:pPr>
        <w:ind w:left="1440" w:hanging="360"/>
      </w:pPr>
      <w:rPr>
        <w:rFonts w:hint="default" w:ascii="Courier New" w:hAnsi="Courier New"/>
      </w:rPr>
    </w:lvl>
    <w:lvl w:ilvl="2" w:tplc="849CBB4A">
      <w:start w:val="1"/>
      <w:numFmt w:val="bullet"/>
      <w:lvlText w:val=""/>
      <w:lvlJc w:val="left"/>
      <w:pPr>
        <w:ind w:left="2160" w:hanging="360"/>
      </w:pPr>
      <w:rPr>
        <w:rFonts w:hint="default" w:ascii="Wingdings" w:hAnsi="Wingdings"/>
      </w:rPr>
    </w:lvl>
    <w:lvl w:ilvl="3" w:tplc="AF5A7C64">
      <w:start w:val="1"/>
      <w:numFmt w:val="bullet"/>
      <w:lvlText w:val=""/>
      <w:lvlJc w:val="left"/>
      <w:pPr>
        <w:ind w:left="2880" w:hanging="360"/>
      </w:pPr>
      <w:rPr>
        <w:rFonts w:hint="default" w:ascii="Symbol" w:hAnsi="Symbol"/>
      </w:rPr>
    </w:lvl>
    <w:lvl w:ilvl="4" w:tplc="808CEA20">
      <w:start w:val="1"/>
      <w:numFmt w:val="bullet"/>
      <w:lvlText w:val="o"/>
      <w:lvlJc w:val="left"/>
      <w:pPr>
        <w:ind w:left="3600" w:hanging="360"/>
      </w:pPr>
      <w:rPr>
        <w:rFonts w:hint="default" w:ascii="Courier New" w:hAnsi="Courier New"/>
      </w:rPr>
    </w:lvl>
    <w:lvl w:ilvl="5" w:tplc="61F8EAAE">
      <w:start w:val="1"/>
      <w:numFmt w:val="bullet"/>
      <w:lvlText w:val=""/>
      <w:lvlJc w:val="left"/>
      <w:pPr>
        <w:ind w:left="4320" w:hanging="360"/>
      </w:pPr>
      <w:rPr>
        <w:rFonts w:hint="default" w:ascii="Wingdings" w:hAnsi="Wingdings"/>
      </w:rPr>
    </w:lvl>
    <w:lvl w:ilvl="6" w:tplc="9350D930">
      <w:start w:val="1"/>
      <w:numFmt w:val="bullet"/>
      <w:lvlText w:val=""/>
      <w:lvlJc w:val="left"/>
      <w:pPr>
        <w:ind w:left="5040" w:hanging="360"/>
      </w:pPr>
      <w:rPr>
        <w:rFonts w:hint="default" w:ascii="Symbol" w:hAnsi="Symbol"/>
      </w:rPr>
    </w:lvl>
    <w:lvl w:ilvl="7" w:tplc="A00EAA40">
      <w:start w:val="1"/>
      <w:numFmt w:val="bullet"/>
      <w:lvlText w:val="o"/>
      <w:lvlJc w:val="left"/>
      <w:pPr>
        <w:ind w:left="5760" w:hanging="360"/>
      </w:pPr>
      <w:rPr>
        <w:rFonts w:hint="default" w:ascii="Courier New" w:hAnsi="Courier New"/>
      </w:rPr>
    </w:lvl>
    <w:lvl w:ilvl="8" w:tplc="E9FAC8CA">
      <w:start w:val="1"/>
      <w:numFmt w:val="bullet"/>
      <w:lvlText w:val=""/>
      <w:lvlJc w:val="left"/>
      <w:pPr>
        <w:ind w:left="6480" w:hanging="360"/>
      </w:pPr>
      <w:rPr>
        <w:rFonts w:hint="default" w:ascii="Wingdings" w:hAnsi="Wingdings"/>
      </w:rPr>
    </w:lvl>
  </w:abstractNum>
  <w:abstractNum w:abstractNumId="1" w15:restartNumberingAfterBreak="0">
    <w:nsid w:val="237C76C8"/>
    <w:multiLevelType w:val="hybridMultilevel"/>
    <w:tmpl w:val="CAB654BA"/>
    <w:lvl w:ilvl="0" w:tplc="C3A89D82">
      <w:start w:val="1"/>
      <w:numFmt w:val="bullet"/>
      <w:lvlText w:val=""/>
      <w:lvlJc w:val="left"/>
      <w:pPr>
        <w:ind w:left="720" w:hanging="360"/>
      </w:pPr>
      <w:rPr>
        <w:rFonts w:hint="default" w:ascii="Symbol" w:hAnsi="Symbol"/>
      </w:rPr>
    </w:lvl>
    <w:lvl w:ilvl="1" w:tplc="F420247A">
      <w:start w:val="1"/>
      <w:numFmt w:val="bullet"/>
      <w:lvlText w:val="o"/>
      <w:lvlJc w:val="left"/>
      <w:pPr>
        <w:ind w:left="1440" w:hanging="360"/>
      </w:pPr>
      <w:rPr>
        <w:rFonts w:hint="default" w:ascii="Courier New" w:hAnsi="Courier New"/>
      </w:rPr>
    </w:lvl>
    <w:lvl w:ilvl="2" w:tplc="B6B8338C">
      <w:start w:val="1"/>
      <w:numFmt w:val="bullet"/>
      <w:lvlText w:val=""/>
      <w:lvlJc w:val="left"/>
      <w:pPr>
        <w:ind w:left="2160" w:hanging="360"/>
      </w:pPr>
      <w:rPr>
        <w:rFonts w:hint="default" w:ascii="Wingdings" w:hAnsi="Wingdings"/>
      </w:rPr>
    </w:lvl>
    <w:lvl w:ilvl="3" w:tplc="115E8058">
      <w:start w:val="1"/>
      <w:numFmt w:val="bullet"/>
      <w:lvlText w:val=""/>
      <w:lvlJc w:val="left"/>
      <w:pPr>
        <w:ind w:left="2880" w:hanging="360"/>
      </w:pPr>
      <w:rPr>
        <w:rFonts w:hint="default" w:ascii="Symbol" w:hAnsi="Symbol"/>
      </w:rPr>
    </w:lvl>
    <w:lvl w:ilvl="4" w:tplc="3F46E558">
      <w:start w:val="1"/>
      <w:numFmt w:val="bullet"/>
      <w:lvlText w:val="o"/>
      <w:lvlJc w:val="left"/>
      <w:pPr>
        <w:ind w:left="3600" w:hanging="360"/>
      </w:pPr>
      <w:rPr>
        <w:rFonts w:hint="default" w:ascii="Courier New" w:hAnsi="Courier New"/>
      </w:rPr>
    </w:lvl>
    <w:lvl w:ilvl="5" w:tplc="F13C16BA">
      <w:start w:val="1"/>
      <w:numFmt w:val="bullet"/>
      <w:lvlText w:val=""/>
      <w:lvlJc w:val="left"/>
      <w:pPr>
        <w:ind w:left="4320" w:hanging="360"/>
      </w:pPr>
      <w:rPr>
        <w:rFonts w:hint="default" w:ascii="Wingdings" w:hAnsi="Wingdings"/>
      </w:rPr>
    </w:lvl>
    <w:lvl w:ilvl="6" w:tplc="37C29194">
      <w:start w:val="1"/>
      <w:numFmt w:val="bullet"/>
      <w:lvlText w:val=""/>
      <w:lvlJc w:val="left"/>
      <w:pPr>
        <w:ind w:left="5040" w:hanging="360"/>
      </w:pPr>
      <w:rPr>
        <w:rFonts w:hint="default" w:ascii="Symbol" w:hAnsi="Symbol"/>
      </w:rPr>
    </w:lvl>
    <w:lvl w:ilvl="7" w:tplc="5C7EB986">
      <w:start w:val="1"/>
      <w:numFmt w:val="bullet"/>
      <w:lvlText w:val="o"/>
      <w:lvlJc w:val="left"/>
      <w:pPr>
        <w:ind w:left="5760" w:hanging="360"/>
      </w:pPr>
      <w:rPr>
        <w:rFonts w:hint="default" w:ascii="Courier New" w:hAnsi="Courier New"/>
      </w:rPr>
    </w:lvl>
    <w:lvl w:ilvl="8" w:tplc="CE203CA6">
      <w:start w:val="1"/>
      <w:numFmt w:val="bullet"/>
      <w:lvlText w:val=""/>
      <w:lvlJc w:val="left"/>
      <w:pPr>
        <w:ind w:left="6480" w:hanging="360"/>
      </w:pPr>
      <w:rPr>
        <w:rFonts w:hint="default" w:ascii="Wingdings" w:hAnsi="Wingdings"/>
      </w:rPr>
    </w:lvl>
  </w:abstractNum>
  <w:abstractNum w:abstractNumId="2" w15:restartNumberingAfterBreak="0">
    <w:nsid w:val="23E36AFE"/>
    <w:multiLevelType w:val="hybridMultilevel"/>
    <w:tmpl w:val="D70A4F1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452D6500"/>
    <w:multiLevelType w:val="hybridMultilevel"/>
    <w:tmpl w:val="7F7C25E2"/>
    <w:lvl w:ilvl="0" w:tplc="B18AA386">
      <w:start w:val="1"/>
      <w:numFmt w:val="bullet"/>
      <w:lvlText w:val=""/>
      <w:lvlJc w:val="left"/>
      <w:pPr>
        <w:ind w:left="720" w:hanging="360"/>
      </w:pPr>
      <w:rPr>
        <w:rFonts w:hint="default" w:ascii="Symbol" w:hAnsi="Symbol"/>
      </w:rPr>
    </w:lvl>
    <w:lvl w:ilvl="1" w:tplc="E3142FD2">
      <w:start w:val="1"/>
      <w:numFmt w:val="bullet"/>
      <w:lvlText w:val="o"/>
      <w:lvlJc w:val="left"/>
      <w:pPr>
        <w:ind w:left="1440" w:hanging="360"/>
      </w:pPr>
      <w:rPr>
        <w:rFonts w:hint="default" w:ascii="Courier New" w:hAnsi="Courier New"/>
      </w:rPr>
    </w:lvl>
    <w:lvl w:ilvl="2" w:tplc="168C66A0">
      <w:start w:val="1"/>
      <w:numFmt w:val="bullet"/>
      <w:lvlText w:val=""/>
      <w:lvlJc w:val="left"/>
      <w:pPr>
        <w:ind w:left="2160" w:hanging="360"/>
      </w:pPr>
      <w:rPr>
        <w:rFonts w:hint="default" w:ascii="Wingdings" w:hAnsi="Wingdings"/>
      </w:rPr>
    </w:lvl>
    <w:lvl w:ilvl="3" w:tplc="657A86BC">
      <w:start w:val="1"/>
      <w:numFmt w:val="bullet"/>
      <w:lvlText w:val=""/>
      <w:lvlJc w:val="left"/>
      <w:pPr>
        <w:ind w:left="2880" w:hanging="360"/>
      </w:pPr>
      <w:rPr>
        <w:rFonts w:hint="default" w:ascii="Symbol" w:hAnsi="Symbol"/>
      </w:rPr>
    </w:lvl>
    <w:lvl w:ilvl="4" w:tplc="8354BE0A">
      <w:start w:val="1"/>
      <w:numFmt w:val="bullet"/>
      <w:lvlText w:val="o"/>
      <w:lvlJc w:val="left"/>
      <w:pPr>
        <w:ind w:left="3600" w:hanging="360"/>
      </w:pPr>
      <w:rPr>
        <w:rFonts w:hint="default" w:ascii="Courier New" w:hAnsi="Courier New"/>
      </w:rPr>
    </w:lvl>
    <w:lvl w:ilvl="5" w:tplc="2BDC1D3E">
      <w:start w:val="1"/>
      <w:numFmt w:val="bullet"/>
      <w:lvlText w:val=""/>
      <w:lvlJc w:val="left"/>
      <w:pPr>
        <w:ind w:left="4320" w:hanging="360"/>
      </w:pPr>
      <w:rPr>
        <w:rFonts w:hint="default" w:ascii="Wingdings" w:hAnsi="Wingdings"/>
      </w:rPr>
    </w:lvl>
    <w:lvl w:ilvl="6" w:tplc="5BFAEB20">
      <w:start w:val="1"/>
      <w:numFmt w:val="bullet"/>
      <w:lvlText w:val=""/>
      <w:lvlJc w:val="left"/>
      <w:pPr>
        <w:ind w:left="5040" w:hanging="360"/>
      </w:pPr>
      <w:rPr>
        <w:rFonts w:hint="default" w:ascii="Symbol" w:hAnsi="Symbol"/>
      </w:rPr>
    </w:lvl>
    <w:lvl w:ilvl="7" w:tplc="C71617A0">
      <w:start w:val="1"/>
      <w:numFmt w:val="bullet"/>
      <w:lvlText w:val="o"/>
      <w:lvlJc w:val="left"/>
      <w:pPr>
        <w:ind w:left="5760" w:hanging="360"/>
      </w:pPr>
      <w:rPr>
        <w:rFonts w:hint="default" w:ascii="Courier New" w:hAnsi="Courier New"/>
      </w:rPr>
    </w:lvl>
    <w:lvl w:ilvl="8" w:tplc="9A400E56">
      <w:start w:val="1"/>
      <w:numFmt w:val="bullet"/>
      <w:lvlText w:val=""/>
      <w:lvlJc w:val="left"/>
      <w:pPr>
        <w:ind w:left="6480" w:hanging="360"/>
      </w:pPr>
      <w:rPr>
        <w:rFonts w:hint="default" w:ascii="Wingdings" w:hAnsi="Wingdings"/>
      </w:rPr>
    </w:lvl>
  </w:abstractNum>
  <w:abstractNum w:abstractNumId="4" w15:restartNumberingAfterBreak="0">
    <w:nsid w:val="48608163"/>
    <w:multiLevelType w:val="hybridMultilevel"/>
    <w:tmpl w:val="2CA2A7E8"/>
    <w:lvl w:ilvl="0" w:tplc="D7B6009C">
      <w:start w:val="1"/>
      <w:numFmt w:val="bullet"/>
      <w:lvlText w:val=""/>
      <w:lvlJc w:val="left"/>
      <w:pPr>
        <w:ind w:left="720" w:hanging="360"/>
      </w:pPr>
      <w:rPr>
        <w:rFonts w:hint="default" w:ascii="Symbol" w:hAnsi="Symbol"/>
      </w:rPr>
    </w:lvl>
    <w:lvl w:ilvl="1" w:tplc="C71C3780">
      <w:start w:val="1"/>
      <w:numFmt w:val="bullet"/>
      <w:lvlText w:val="o"/>
      <w:lvlJc w:val="left"/>
      <w:pPr>
        <w:ind w:left="1440" w:hanging="360"/>
      </w:pPr>
      <w:rPr>
        <w:rFonts w:hint="default" w:ascii="Courier New" w:hAnsi="Courier New"/>
      </w:rPr>
    </w:lvl>
    <w:lvl w:ilvl="2" w:tplc="A50C5434">
      <w:start w:val="1"/>
      <w:numFmt w:val="bullet"/>
      <w:lvlText w:val=""/>
      <w:lvlJc w:val="left"/>
      <w:pPr>
        <w:ind w:left="2160" w:hanging="360"/>
      </w:pPr>
      <w:rPr>
        <w:rFonts w:hint="default" w:ascii="Wingdings" w:hAnsi="Wingdings"/>
      </w:rPr>
    </w:lvl>
    <w:lvl w:ilvl="3" w:tplc="C3729BF2">
      <w:start w:val="1"/>
      <w:numFmt w:val="bullet"/>
      <w:lvlText w:val=""/>
      <w:lvlJc w:val="left"/>
      <w:pPr>
        <w:ind w:left="2880" w:hanging="360"/>
      </w:pPr>
      <w:rPr>
        <w:rFonts w:hint="default" w:ascii="Symbol" w:hAnsi="Symbol"/>
      </w:rPr>
    </w:lvl>
    <w:lvl w:ilvl="4" w:tplc="0472D320">
      <w:start w:val="1"/>
      <w:numFmt w:val="bullet"/>
      <w:lvlText w:val="o"/>
      <w:lvlJc w:val="left"/>
      <w:pPr>
        <w:ind w:left="3600" w:hanging="360"/>
      </w:pPr>
      <w:rPr>
        <w:rFonts w:hint="default" w:ascii="Courier New" w:hAnsi="Courier New"/>
      </w:rPr>
    </w:lvl>
    <w:lvl w:ilvl="5" w:tplc="30EA1154">
      <w:start w:val="1"/>
      <w:numFmt w:val="bullet"/>
      <w:lvlText w:val=""/>
      <w:lvlJc w:val="left"/>
      <w:pPr>
        <w:ind w:left="4320" w:hanging="360"/>
      </w:pPr>
      <w:rPr>
        <w:rFonts w:hint="default" w:ascii="Wingdings" w:hAnsi="Wingdings"/>
      </w:rPr>
    </w:lvl>
    <w:lvl w:ilvl="6" w:tplc="030A0E7A">
      <w:start w:val="1"/>
      <w:numFmt w:val="bullet"/>
      <w:lvlText w:val=""/>
      <w:lvlJc w:val="left"/>
      <w:pPr>
        <w:ind w:left="5040" w:hanging="360"/>
      </w:pPr>
      <w:rPr>
        <w:rFonts w:hint="default" w:ascii="Symbol" w:hAnsi="Symbol"/>
      </w:rPr>
    </w:lvl>
    <w:lvl w:ilvl="7" w:tplc="B798F0D6">
      <w:start w:val="1"/>
      <w:numFmt w:val="bullet"/>
      <w:lvlText w:val="o"/>
      <w:lvlJc w:val="left"/>
      <w:pPr>
        <w:ind w:left="5760" w:hanging="360"/>
      </w:pPr>
      <w:rPr>
        <w:rFonts w:hint="default" w:ascii="Courier New" w:hAnsi="Courier New"/>
      </w:rPr>
    </w:lvl>
    <w:lvl w:ilvl="8" w:tplc="CF5A591C">
      <w:start w:val="1"/>
      <w:numFmt w:val="bullet"/>
      <w:lvlText w:val=""/>
      <w:lvlJc w:val="left"/>
      <w:pPr>
        <w:ind w:left="6480" w:hanging="360"/>
      </w:pPr>
      <w:rPr>
        <w:rFonts w:hint="default" w:ascii="Wingdings" w:hAnsi="Wingdings"/>
      </w:rPr>
    </w:lvl>
  </w:abstractNum>
  <w:abstractNum w:abstractNumId="5" w15:restartNumberingAfterBreak="0">
    <w:nsid w:val="4B0261D2"/>
    <w:multiLevelType w:val="hybridMultilevel"/>
    <w:tmpl w:val="ED7651B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583E40FB"/>
    <w:multiLevelType w:val="hybridMultilevel"/>
    <w:tmpl w:val="0526FD22"/>
    <w:lvl w:ilvl="0" w:tplc="9DDED596">
      <w:start w:val="1"/>
      <w:numFmt w:val="bullet"/>
      <w:lvlText w:val=""/>
      <w:lvlJc w:val="left"/>
      <w:pPr>
        <w:ind w:left="720" w:hanging="360"/>
      </w:pPr>
      <w:rPr>
        <w:rFonts w:hint="default" w:ascii="Symbol" w:hAnsi="Symbol"/>
      </w:rPr>
    </w:lvl>
    <w:lvl w:ilvl="1" w:tplc="9AD8D150">
      <w:start w:val="1"/>
      <w:numFmt w:val="bullet"/>
      <w:lvlText w:val="o"/>
      <w:lvlJc w:val="left"/>
      <w:pPr>
        <w:ind w:left="1440" w:hanging="360"/>
      </w:pPr>
      <w:rPr>
        <w:rFonts w:hint="default" w:ascii="Courier New" w:hAnsi="Courier New"/>
      </w:rPr>
    </w:lvl>
    <w:lvl w:ilvl="2" w:tplc="94D2DD20">
      <w:start w:val="1"/>
      <w:numFmt w:val="bullet"/>
      <w:lvlText w:val=""/>
      <w:lvlJc w:val="left"/>
      <w:pPr>
        <w:ind w:left="2160" w:hanging="360"/>
      </w:pPr>
      <w:rPr>
        <w:rFonts w:hint="default" w:ascii="Wingdings" w:hAnsi="Wingdings"/>
      </w:rPr>
    </w:lvl>
    <w:lvl w:ilvl="3" w:tplc="AC82A93A">
      <w:start w:val="1"/>
      <w:numFmt w:val="bullet"/>
      <w:lvlText w:val=""/>
      <w:lvlJc w:val="left"/>
      <w:pPr>
        <w:ind w:left="2880" w:hanging="360"/>
      </w:pPr>
      <w:rPr>
        <w:rFonts w:hint="default" w:ascii="Symbol" w:hAnsi="Symbol"/>
      </w:rPr>
    </w:lvl>
    <w:lvl w:ilvl="4" w:tplc="CA3ACCEC">
      <w:start w:val="1"/>
      <w:numFmt w:val="bullet"/>
      <w:lvlText w:val="o"/>
      <w:lvlJc w:val="left"/>
      <w:pPr>
        <w:ind w:left="3600" w:hanging="360"/>
      </w:pPr>
      <w:rPr>
        <w:rFonts w:hint="default" w:ascii="Courier New" w:hAnsi="Courier New"/>
      </w:rPr>
    </w:lvl>
    <w:lvl w:ilvl="5" w:tplc="F03E0EE8">
      <w:start w:val="1"/>
      <w:numFmt w:val="bullet"/>
      <w:lvlText w:val=""/>
      <w:lvlJc w:val="left"/>
      <w:pPr>
        <w:ind w:left="4320" w:hanging="360"/>
      </w:pPr>
      <w:rPr>
        <w:rFonts w:hint="default" w:ascii="Wingdings" w:hAnsi="Wingdings"/>
      </w:rPr>
    </w:lvl>
    <w:lvl w:ilvl="6" w:tplc="2472A0BE">
      <w:start w:val="1"/>
      <w:numFmt w:val="bullet"/>
      <w:lvlText w:val=""/>
      <w:lvlJc w:val="left"/>
      <w:pPr>
        <w:ind w:left="5040" w:hanging="360"/>
      </w:pPr>
      <w:rPr>
        <w:rFonts w:hint="default" w:ascii="Symbol" w:hAnsi="Symbol"/>
      </w:rPr>
    </w:lvl>
    <w:lvl w:ilvl="7" w:tplc="320C86CC">
      <w:start w:val="1"/>
      <w:numFmt w:val="bullet"/>
      <w:lvlText w:val="o"/>
      <w:lvlJc w:val="left"/>
      <w:pPr>
        <w:ind w:left="5760" w:hanging="360"/>
      </w:pPr>
      <w:rPr>
        <w:rFonts w:hint="default" w:ascii="Courier New" w:hAnsi="Courier New"/>
      </w:rPr>
    </w:lvl>
    <w:lvl w:ilvl="8" w:tplc="D83E7344">
      <w:start w:val="1"/>
      <w:numFmt w:val="bullet"/>
      <w:lvlText w:val=""/>
      <w:lvlJc w:val="left"/>
      <w:pPr>
        <w:ind w:left="6480" w:hanging="360"/>
      </w:pPr>
      <w:rPr>
        <w:rFonts w:hint="default" w:ascii="Wingdings" w:hAnsi="Wingdings"/>
      </w:rPr>
    </w:lvl>
  </w:abstractNum>
  <w:abstractNum w:abstractNumId="7" w15:restartNumberingAfterBreak="0">
    <w:nsid w:val="612F257C"/>
    <w:multiLevelType w:val="hybridMultilevel"/>
    <w:tmpl w:val="38B4DB14"/>
    <w:lvl w:ilvl="0" w:tplc="19EA8394">
      <w:start w:val="1"/>
      <w:numFmt w:val="bullet"/>
      <w:lvlText w:val=""/>
      <w:lvlJc w:val="left"/>
      <w:pPr>
        <w:ind w:left="720" w:hanging="360"/>
      </w:pPr>
      <w:rPr>
        <w:rFonts w:hint="default" w:ascii="Symbol" w:hAnsi="Symbol"/>
      </w:rPr>
    </w:lvl>
    <w:lvl w:ilvl="1" w:tplc="43D6FE32">
      <w:start w:val="1"/>
      <w:numFmt w:val="bullet"/>
      <w:lvlText w:val="o"/>
      <w:lvlJc w:val="left"/>
      <w:pPr>
        <w:ind w:left="1440" w:hanging="360"/>
      </w:pPr>
      <w:rPr>
        <w:rFonts w:hint="default" w:ascii="Courier New" w:hAnsi="Courier New"/>
      </w:rPr>
    </w:lvl>
    <w:lvl w:ilvl="2" w:tplc="5DBA466E">
      <w:start w:val="1"/>
      <w:numFmt w:val="bullet"/>
      <w:lvlText w:val=""/>
      <w:lvlJc w:val="left"/>
      <w:pPr>
        <w:ind w:left="2160" w:hanging="360"/>
      </w:pPr>
      <w:rPr>
        <w:rFonts w:hint="default" w:ascii="Wingdings" w:hAnsi="Wingdings"/>
      </w:rPr>
    </w:lvl>
    <w:lvl w:ilvl="3" w:tplc="6D58201A">
      <w:start w:val="1"/>
      <w:numFmt w:val="bullet"/>
      <w:lvlText w:val=""/>
      <w:lvlJc w:val="left"/>
      <w:pPr>
        <w:ind w:left="2880" w:hanging="360"/>
      </w:pPr>
      <w:rPr>
        <w:rFonts w:hint="default" w:ascii="Symbol" w:hAnsi="Symbol"/>
      </w:rPr>
    </w:lvl>
    <w:lvl w:ilvl="4" w:tplc="DDFE0890">
      <w:start w:val="1"/>
      <w:numFmt w:val="bullet"/>
      <w:lvlText w:val="o"/>
      <w:lvlJc w:val="left"/>
      <w:pPr>
        <w:ind w:left="3600" w:hanging="360"/>
      </w:pPr>
      <w:rPr>
        <w:rFonts w:hint="default" w:ascii="Courier New" w:hAnsi="Courier New"/>
      </w:rPr>
    </w:lvl>
    <w:lvl w:ilvl="5" w:tplc="F37C85FC">
      <w:start w:val="1"/>
      <w:numFmt w:val="bullet"/>
      <w:lvlText w:val=""/>
      <w:lvlJc w:val="left"/>
      <w:pPr>
        <w:ind w:left="4320" w:hanging="360"/>
      </w:pPr>
      <w:rPr>
        <w:rFonts w:hint="default" w:ascii="Wingdings" w:hAnsi="Wingdings"/>
      </w:rPr>
    </w:lvl>
    <w:lvl w:ilvl="6" w:tplc="7FBCE258">
      <w:start w:val="1"/>
      <w:numFmt w:val="bullet"/>
      <w:lvlText w:val=""/>
      <w:lvlJc w:val="left"/>
      <w:pPr>
        <w:ind w:left="5040" w:hanging="360"/>
      </w:pPr>
      <w:rPr>
        <w:rFonts w:hint="default" w:ascii="Symbol" w:hAnsi="Symbol"/>
      </w:rPr>
    </w:lvl>
    <w:lvl w:ilvl="7" w:tplc="EA381D9C">
      <w:start w:val="1"/>
      <w:numFmt w:val="bullet"/>
      <w:lvlText w:val="o"/>
      <w:lvlJc w:val="left"/>
      <w:pPr>
        <w:ind w:left="5760" w:hanging="360"/>
      </w:pPr>
      <w:rPr>
        <w:rFonts w:hint="default" w:ascii="Courier New" w:hAnsi="Courier New"/>
      </w:rPr>
    </w:lvl>
    <w:lvl w:ilvl="8" w:tplc="3B545770">
      <w:start w:val="1"/>
      <w:numFmt w:val="bullet"/>
      <w:lvlText w:val=""/>
      <w:lvlJc w:val="left"/>
      <w:pPr>
        <w:ind w:left="6480" w:hanging="360"/>
      </w:pPr>
      <w:rPr>
        <w:rFonts w:hint="default" w:ascii="Wingdings" w:hAnsi="Wingdings"/>
      </w:rPr>
    </w:lvl>
  </w:abstractNum>
  <w:abstractNum w:abstractNumId="8" w15:restartNumberingAfterBreak="0">
    <w:nsid w:val="6E796BFC"/>
    <w:multiLevelType w:val="hybridMultilevel"/>
    <w:tmpl w:val="065C3F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F63D360"/>
    <w:multiLevelType w:val="hybridMultilevel"/>
    <w:tmpl w:val="97F2B2F4"/>
    <w:lvl w:ilvl="0" w:tplc="B0FC43C8">
      <w:start w:val="1"/>
      <w:numFmt w:val="bullet"/>
      <w:lvlText w:val=""/>
      <w:lvlJc w:val="left"/>
      <w:pPr>
        <w:ind w:left="720" w:hanging="360"/>
      </w:pPr>
      <w:rPr>
        <w:rFonts w:hint="default" w:ascii="Symbol" w:hAnsi="Symbol"/>
      </w:rPr>
    </w:lvl>
    <w:lvl w:ilvl="1" w:tplc="E3C830FA">
      <w:start w:val="1"/>
      <w:numFmt w:val="bullet"/>
      <w:lvlText w:val="o"/>
      <w:lvlJc w:val="left"/>
      <w:pPr>
        <w:ind w:left="1440" w:hanging="360"/>
      </w:pPr>
      <w:rPr>
        <w:rFonts w:hint="default" w:ascii="Courier New" w:hAnsi="Courier New"/>
      </w:rPr>
    </w:lvl>
    <w:lvl w:ilvl="2" w:tplc="39E0AA80">
      <w:start w:val="1"/>
      <w:numFmt w:val="bullet"/>
      <w:lvlText w:val=""/>
      <w:lvlJc w:val="left"/>
      <w:pPr>
        <w:ind w:left="2160" w:hanging="360"/>
      </w:pPr>
      <w:rPr>
        <w:rFonts w:hint="default" w:ascii="Wingdings" w:hAnsi="Wingdings"/>
      </w:rPr>
    </w:lvl>
    <w:lvl w:ilvl="3" w:tplc="764CA63E">
      <w:start w:val="1"/>
      <w:numFmt w:val="bullet"/>
      <w:lvlText w:val=""/>
      <w:lvlJc w:val="left"/>
      <w:pPr>
        <w:ind w:left="2880" w:hanging="360"/>
      </w:pPr>
      <w:rPr>
        <w:rFonts w:hint="default" w:ascii="Symbol" w:hAnsi="Symbol"/>
      </w:rPr>
    </w:lvl>
    <w:lvl w:ilvl="4" w:tplc="3CEED142">
      <w:start w:val="1"/>
      <w:numFmt w:val="bullet"/>
      <w:lvlText w:val="o"/>
      <w:lvlJc w:val="left"/>
      <w:pPr>
        <w:ind w:left="3600" w:hanging="360"/>
      </w:pPr>
      <w:rPr>
        <w:rFonts w:hint="default" w:ascii="Courier New" w:hAnsi="Courier New"/>
      </w:rPr>
    </w:lvl>
    <w:lvl w:ilvl="5" w:tplc="50AEAC52">
      <w:start w:val="1"/>
      <w:numFmt w:val="bullet"/>
      <w:lvlText w:val=""/>
      <w:lvlJc w:val="left"/>
      <w:pPr>
        <w:ind w:left="4320" w:hanging="360"/>
      </w:pPr>
      <w:rPr>
        <w:rFonts w:hint="default" w:ascii="Wingdings" w:hAnsi="Wingdings"/>
      </w:rPr>
    </w:lvl>
    <w:lvl w:ilvl="6" w:tplc="66CC4048">
      <w:start w:val="1"/>
      <w:numFmt w:val="bullet"/>
      <w:lvlText w:val=""/>
      <w:lvlJc w:val="left"/>
      <w:pPr>
        <w:ind w:left="5040" w:hanging="360"/>
      </w:pPr>
      <w:rPr>
        <w:rFonts w:hint="default" w:ascii="Symbol" w:hAnsi="Symbol"/>
      </w:rPr>
    </w:lvl>
    <w:lvl w:ilvl="7" w:tplc="767AB6EC">
      <w:start w:val="1"/>
      <w:numFmt w:val="bullet"/>
      <w:lvlText w:val="o"/>
      <w:lvlJc w:val="left"/>
      <w:pPr>
        <w:ind w:left="5760" w:hanging="360"/>
      </w:pPr>
      <w:rPr>
        <w:rFonts w:hint="default" w:ascii="Courier New" w:hAnsi="Courier New"/>
      </w:rPr>
    </w:lvl>
    <w:lvl w:ilvl="8" w:tplc="F85ED520">
      <w:start w:val="1"/>
      <w:numFmt w:val="bullet"/>
      <w:lvlText w:val=""/>
      <w:lvlJc w:val="left"/>
      <w:pPr>
        <w:ind w:left="6480" w:hanging="360"/>
      </w:pPr>
      <w:rPr>
        <w:rFonts w:hint="default" w:ascii="Wingdings" w:hAnsi="Wingdings"/>
      </w:rPr>
    </w:lvl>
  </w:abstractNum>
  <w:abstractNum w:abstractNumId="10" w15:restartNumberingAfterBreak="0">
    <w:nsid w:val="754DE13E"/>
    <w:multiLevelType w:val="hybridMultilevel"/>
    <w:tmpl w:val="A8ECD504"/>
    <w:lvl w:ilvl="0" w:tplc="A768BA58">
      <w:start w:val="1"/>
      <w:numFmt w:val="bullet"/>
      <w:lvlText w:val=""/>
      <w:lvlJc w:val="left"/>
      <w:pPr>
        <w:ind w:left="720" w:hanging="360"/>
      </w:pPr>
      <w:rPr>
        <w:rFonts w:hint="default" w:ascii="Symbol" w:hAnsi="Symbol"/>
      </w:rPr>
    </w:lvl>
    <w:lvl w:ilvl="1" w:tplc="76EA74E0">
      <w:start w:val="1"/>
      <w:numFmt w:val="bullet"/>
      <w:lvlText w:val="o"/>
      <w:lvlJc w:val="left"/>
      <w:pPr>
        <w:ind w:left="1440" w:hanging="360"/>
      </w:pPr>
      <w:rPr>
        <w:rFonts w:hint="default" w:ascii="Courier New" w:hAnsi="Courier New"/>
      </w:rPr>
    </w:lvl>
    <w:lvl w:ilvl="2" w:tplc="5972D846">
      <w:start w:val="1"/>
      <w:numFmt w:val="bullet"/>
      <w:lvlText w:val=""/>
      <w:lvlJc w:val="left"/>
      <w:pPr>
        <w:ind w:left="2160" w:hanging="360"/>
      </w:pPr>
      <w:rPr>
        <w:rFonts w:hint="default" w:ascii="Wingdings" w:hAnsi="Wingdings"/>
      </w:rPr>
    </w:lvl>
    <w:lvl w:ilvl="3" w:tplc="6E88FAFA">
      <w:start w:val="1"/>
      <w:numFmt w:val="bullet"/>
      <w:lvlText w:val=""/>
      <w:lvlJc w:val="left"/>
      <w:pPr>
        <w:ind w:left="2880" w:hanging="360"/>
      </w:pPr>
      <w:rPr>
        <w:rFonts w:hint="default" w:ascii="Symbol" w:hAnsi="Symbol"/>
      </w:rPr>
    </w:lvl>
    <w:lvl w:ilvl="4" w:tplc="E982A850">
      <w:start w:val="1"/>
      <w:numFmt w:val="bullet"/>
      <w:lvlText w:val="o"/>
      <w:lvlJc w:val="left"/>
      <w:pPr>
        <w:ind w:left="3600" w:hanging="360"/>
      </w:pPr>
      <w:rPr>
        <w:rFonts w:hint="default" w:ascii="Courier New" w:hAnsi="Courier New"/>
      </w:rPr>
    </w:lvl>
    <w:lvl w:ilvl="5" w:tplc="929E3E20">
      <w:start w:val="1"/>
      <w:numFmt w:val="bullet"/>
      <w:lvlText w:val=""/>
      <w:lvlJc w:val="left"/>
      <w:pPr>
        <w:ind w:left="4320" w:hanging="360"/>
      </w:pPr>
      <w:rPr>
        <w:rFonts w:hint="default" w:ascii="Wingdings" w:hAnsi="Wingdings"/>
      </w:rPr>
    </w:lvl>
    <w:lvl w:ilvl="6" w:tplc="AEA81324">
      <w:start w:val="1"/>
      <w:numFmt w:val="bullet"/>
      <w:lvlText w:val=""/>
      <w:lvlJc w:val="left"/>
      <w:pPr>
        <w:ind w:left="5040" w:hanging="360"/>
      </w:pPr>
      <w:rPr>
        <w:rFonts w:hint="default" w:ascii="Symbol" w:hAnsi="Symbol"/>
      </w:rPr>
    </w:lvl>
    <w:lvl w:ilvl="7" w:tplc="A7469AB6">
      <w:start w:val="1"/>
      <w:numFmt w:val="bullet"/>
      <w:lvlText w:val="o"/>
      <w:lvlJc w:val="left"/>
      <w:pPr>
        <w:ind w:left="5760" w:hanging="360"/>
      </w:pPr>
      <w:rPr>
        <w:rFonts w:hint="default" w:ascii="Courier New" w:hAnsi="Courier New"/>
      </w:rPr>
    </w:lvl>
    <w:lvl w:ilvl="8" w:tplc="CCD25200">
      <w:start w:val="1"/>
      <w:numFmt w:val="bullet"/>
      <w:lvlText w:val=""/>
      <w:lvlJc w:val="left"/>
      <w:pPr>
        <w:ind w:left="6480" w:hanging="360"/>
      </w:pPr>
      <w:rPr>
        <w:rFonts w:hint="default" w:ascii="Wingdings" w:hAnsi="Wingdings"/>
      </w:rPr>
    </w:lvl>
  </w:abstractNum>
  <w:abstractNum w:abstractNumId="11" w15:restartNumberingAfterBreak="0">
    <w:nsid w:val="7ED5B90B"/>
    <w:multiLevelType w:val="hybridMultilevel"/>
    <w:tmpl w:val="47D05986"/>
    <w:lvl w:ilvl="0" w:tplc="DBD40E36">
      <w:start w:val="1"/>
      <w:numFmt w:val="bullet"/>
      <w:lvlText w:val=""/>
      <w:lvlJc w:val="left"/>
      <w:pPr>
        <w:ind w:left="720" w:hanging="360"/>
      </w:pPr>
      <w:rPr>
        <w:rFonts w:hint="default" w:ascii="Symbol" w:hAnsi="Symbol"/>
      </w:rPr>
    </w:lvl>
    <w:lvl w:ilvl="1" w:tplc="A81815CC">
      <w:start w:val="1"/>
      <w:numFmt w:val="bullet"/>
      <w:lvlText w:val="o"/>
      <w:lvlJc w:val="left"/>
      <w:pPr>
        <w:ind w:left="1440" w:hanging="360"/>
      </w:pPr>
      <w:rPr>
        <w:rFonts w:hint="default" w:ascii="Courier New" w:hAnsi="Courier New"/>
      </w:rPr>
    </w:lvl>
    <w:lvl w:ilvl="2" w:tplc="7F16CB40">
      <w:start w:val="1"/>
      <w:numFmt w:val="bullet"/>
      <w:lvlText w:val=""/>
      <w:lvlJc w:val="left"/>
      <w:pPr>
        <w:ind w:left="2160" w:hanging="360"/>
      </w:pPr>
      <w:rPr>
        <w:rFonts w:hint="default" w:ascii="Wingdings" w:hAnsi="Wingdings"/>
      </w:rPr>
    </w:lvl>
    <w:lvl w:ilvl="3" w:tplc="101E9924">
      <w:start w:val="1"/>
      <w:numFmt w:val="bullet"/>
      <w:lvlText w:val=""/>
      <w:lvlJc w:val="left"/>
      <w:pPr>
        <w:ind w:left="2880" w:hanging="360"/>
      </w:pPr>
      <w:rPr>
        <w:rFonts w:hint="default" w:ascii="Symbol" w:hAnsi="Symbol"/>
      </w:rPr>
    </w:lvl>
    <w:lvl w:ilvl="4" w:tplc="7EA2AB0E">
      <w:start w:val="1"/>
      <w:numFmt w:val="bullet"/>
      <w:lvlText w:val="o"/>
      <w:lvlJc w:val="left"/>
      <w:pPr>
        <w:ind w:left="3600" w:hanging="360"/>
      </w:pPr>
      <w:rPr>
        <w:rFonts w:hint="default" w:ascii="Courier New" w:hAnsi="Courier New"/>
      </w:rPr>
    </w:lvl>
    <w:lvl w:ilvl="5" w:tplc="C0BA5B6C">
      <w:start w:val="1"/>
      <w:numFmt w:val="bullet"/>
      <w:lvlText w:val=""/>
      <w:lvlJc w:val="left"/>
      <w:pPr>
        <w:ind w:left="4320" w:hanging="360"/>
      </w:pPr>
      <w:rPr>
        <w:rFonts w:hint="default" w:ascii="Wingdings" w:hAnsi="Wingdings"/>
      </w:rPr>
    </w:lvl>
    <w:lvl w:ilvl="6" w:tplc="97E4A730">
      <w:start w:val="1"/>
      <w:numFmt w:val="bullet"/>
      <w:lvlText w:val=""/>
      <w:lvlJc w:val="left"/>
      <w:pPr>
        <w:ind w:left="5040" w:hanging="360"/>
      </w:pPr>
      <w:rPr>
        <w:rFonts w:hint="default" w:ascii="Symbol" w:hAnsi="Symbol"/>
      </w:rPr>
    </w:lvl>
    <w:lvl w:ilvl="7" w:tplc="5B0EB7B2">
      <w:start w:val="1"/>
      <w:numFmt w:val="bullet"/>
      <w:lvlText w:val="o"/>
      <w:lvlJc w:val="left"/>
      <w:pPr>
        <w:ind w:left="5760" w:hanging="360"/>
      </w:pPr>
      <w:rPr>
        <w:rFonts w:hint="default" w:ascii="Courier New" w:hAnsi="Courier New"/>
      </w:rPr>
    </w:lvl>
    <w:lvl w:ilvl="8" w:tplc="C9FC777A">
      <w:start w:val="1"/>
      <w:numFmt w:val="bullet"/>
      <w:lvlText w:val=""/>
      <w:lvlJc w:val="left"/>
      <w:pPr>
        <w:ind w:left="6480" w:hanging="360"/>
      </w:pPr>
      <w:rPr>
        <w:rFonts w:hint="default" w:ascii="Wingdings" w:hAnsi="Wingdings"/>
      </w:rPr>
    </w:lvl>
  </w:abstractNum>
  <w:num w:numId="14">
    <w:abstractNumId w:val="13"/>
  </w:num>
  <w:num w:numId="13">
    <w:abstractNumId w:val="12"/>
  </w:num>
  <w:num w:numId="1" w16cid:durableId="1735350781">
    <w:abstractNumId w:val="1"/>
  </w:num>
  <w:num w:numId="2" w16cid:durableId="1879005626">
    <w:abstractNumId w:val="11"/>
  </w:num>
  <w:num w:numId="3" w16cid:durableId="499584802">
    <w:abstractNumId w:val="4"/>
  </w:num>
  <w:num w:numId="4" w16cid:durableId="695278080">
    <w:abstractNumId w:val="10"/>
  </w:num>
  <w:num w:numId="5" w16cid:durableId="1977098781">
    <w:abstractNumId w:val="6"/>
  </w:num>
  <w:num w:numId="6" w16cid:durableId="1674723626">
    <w:abstractNumId w:val="3"/>
  </w:num>
  <w:num w:numId="7" w16cid:durableId="1329213983">
    <w:abstractNumId w:val="7"/>
  </w:num>
  <w:num w:numId="8" w16cid:durableId="1069841947">
    <w:abstractNumId w:val="0"/>
  </w:num>
  <w:num w:numId="9" w16cid:durableId="1798404733">
    <w:abstractNumId w:val="9"/>
  </w:num>
  <w:num w:numId="10" w16cid:durableId="1267537637">
    <w:abstractNumId w:val="8"/>
  </w:num>
  <w:num w:numId="11" w16cid:durableId="1319000340">
    <w:abstractNumId w:val="2"/>
  </w:num>
  <w:num w:numId="12" w16cid:durableId="4937664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4"/>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127"/>
    <w:rsid w:val="000074CB"/>
    <w:rsid w:val="0002739D"/>
    <w:rsid w:val="000608C5"/>
    <w:rsid w:val="000A0FAD"/>
    <w:rsid w:val="000D5C0F"/>
    <w:rsid w:val="00342052"/>
    <w:rsid w:val="00393B47"/>
    <w:rsid w:val="003B6848"/>
    <w:rsid w:val="003E7703"/>
    <w:rsid w:val="00481A48"/>
    <w:rsid w:val="004F2A1A"/>
    <w:rsid w:val="004F77D6"/>
    <w:rsid w:val="005026BA"/>
    <w:rsid w:val="0053581E"/>
    <w:rsid w:val="00582E20"/>
    <w:rsid w:val="0059579A"/>
    <w:rsid w:val="005A6C57"/>
    <w:rsid w:val="006105BE"/>
    <w:rsid w:val="00650CD4"/>
    <w:rsid w:val="0069A3B6"/>
    <w:rsid w:val="006A4CDD"/>
    <w:rsid w:val="006D2A38"/>
    <w:rsid w:val="00787521"/>
    <w:rsid w:val="00831789"/>
    <w:rsid w:val="00870127"/>
    <w:rsid w:val="008A2AD2"/>
    <w:rsid w:val="008B3E0B"/>
    <w:rsid w:val="008C4987"/>
    <w:rsid w:val="008E709E"/>
    <w:rsid w:val="0090088D"/>
    <w:rsid w:val="00910885"/>
    <w:rsid w:val="009B47B5"/>
    <w:rsid w:val="009C07CF"/>
    <w:rsid w:val="00A849B4"/>
    <w:rsid w:val="00AB3533"/>
    <w:rsid w:val="00BA401E"/>
    <w:rsid w:val="00C12E68"/>
    <w:rsid w:val="00C13700"/>
    <w:rsid w:val="00C170AB"/>
    <w:rsid w:val="00C17925"/>
    <w:rsid w:val="00C85864"/>
    <w:rsid w:val="00CD59FC"/>
    <w:rsid w:val="00D14B1C"/>
    <w:rsid w:val="00E6434E"/>
    <w:rsid w:val="00E7396D"/>
    <w:rsid w:val="00EA45D0"/>
    <w:rsid w:val="00ED0CF8"/>
    <w:rsid w:val="00F219E1"/>
    <w:rsid w:val="00F33E4F"/>
    <w:rsid w:val="00F9542D"/>
    <w:rsid w:val="00FCBAA1"/>
    <w:rsid w:val="00FD316C"/>
    <w:rsid w:val="015109B0"/>
    <w:rsid w:val="01A3B071"/>
    <w:rsid w:val="01F728EC"/>
    <w:rsid w:val="0229DCC1"/>
    <w:rsid w:val="024665B5"/>
    <w:rsid w:val="0273E141"/>
    <w:rsid w:val="02A208AD"/>
    <w:rsid w:val="0355B971"/>
    <w:rsid w:val="035F5E59"/>
    <w:rsid w:val="03974A56"/>
    <w:rsid w:val="0408563D"/>
    <w:rsid w:val="04097C7C"/>
    <w:rsid w:val="0431B4F3"/>
    <w:rsid w:val="043A6479"/>
    <w:rsid w:val="04CCBFCE"/>
    <w:rsid w:val="04FFD958"/>
    <w:rsid w:val="05120CC0"/>
    <w:rsid w:val="055BF660"/>
    <w:rsid w:val="05BE6B6C"/>
    <w:rsid w:val="06632C43"/>
    <w:rsid w:val="078FEF77"/>
    <w:rsid w:val="07C45DB6"/>
    <w:rsid w:val="083730FC"/>
    <w:rsid w:val="086DFD45"/>
    <w:rsid w:val="087B6C89"/>
    <w:rsid w:val="08C70CD4"/>
    <w:rsid w:val="08F37CEE"/>
    <w:rsid w:val="094E7F9D"/>
    <w:rsid w:val="09B9226D"/>
    <w:rsid w:val="09BA651A"/>
    <w:rsid w:val="09C44C2F"/>
    <w:rsid w:val="0B44DF69"/>
    <w:rsid w:val="0B7A0FA7"/>
    <w:rsid w:val="0BC5D206"/>
    <w:rsid w:val="0BC6268D"/>
    <w:rsid w:val="0BD0331D"/>
    <w:rsid w:val="0BDFEC24"/>
    <w:rsid w:val="0CA4D247"/>
    <w:rsid w:val="0CAEF259"/>
    <w:rsid w:val="0D225448"/>
    <w:rsid w:val="0D6B9F4F"/>
    <w:rsid w:val="0D8B1B3A"/>
    <w:rsid w:val="0D94BDAF"/>
    <w:rsid w:val="0D9C652A"/>
    <w:rsid w:val="0E14B582"/>
    <w:rsid w:val="0E39F2CB"/>
    <w:rsid w:val="0E5872E9"/>
    <w:rsid w:val="0E6397A4"/>
    <w:rsid w:val="0F2313EF"/>
    <w:rsid w:val="0F38284B"/>
    <w:rsid w:val="0F5587C8"/>
    <w:rsid w:val="0F60644C"/>
    <w:rsid w:val="0FA08C6C"/>
    <w:rsid w:val="1021583A"/>
    <w:rsid w:val="1023F4DA"/>
    <w:rsid w:val="102A1946"/>
    <w:rsid w:val="108C433C"/>
    <w:rsid w:val="10A466DC"/>
    <w:rsid w:val="10B4B0AD"/>
    <w:rsid w:val="1105A240"/>
    <w:rsid w:val="113BC4C4"/>
    <w:rsid w:val="118AA746"/>
    <w:rsid w:val="1198D2AE"/>
    <w:rsid w:val="1215772F"/>
    <w:rsid w:val="1234CD99"/>
    <w:rsid w:val="12EA6879"/>
    <w:rsid w:val="13078669"/>
    <w:rsid w:val="138F2BDA"/>
    <w:rsid w:val="13A3862F"/>
    <w:rsid w:val="13A7535B"/>
    <w:rsid w:val="13F62405"/>
    <w:rsid w:val="14794DD8"/>
    <w:rsid w:val="14AC86F4"/>
    <w:rsid w:val="14E7441A"/>
    <w:rsid w:val="15299E94"/>
    <w:rsid w:val="1554BD49"/>
    <w:rsid w:val="15865E64"/>
    <w:rsid w:val="16027E28"/>
    <w:rsid w:val="1602D25E"/>
    <w:rsid w:val="16B6D005"/>
    <w:rsid w:val="16E38CB8"/>
    <w:rsid w:val="17A64762"/>
    <w:rsid w:val="180DD708"/>
    <w:rsid w:val="18135842"/>
    <w:rsid w:val="1825461C"/>
    <w:rsid w:val="189759AF"/>
    <w:rsid w:val="18B779C6"/>
    <w:rsid w:val="191EF499"/>
    <w:rsid w:val="199ACE7C"/>
    <w:rsid w:val="1A9FE2B5"/>
    <w:rsid w:val="1B21FE65"/>
    <w:rsid w:val="1B3A31D1"/>
    <w:rsid w:val="1B3ACB47"/>
    <w:rsid w:val="1C278E1D"/>
    <w:rsid w:val="1C2E10DF"/>
    <w:rsid w:val="1C466AFE"/>
    <w:rsid w:val="1C72F8EF"/>
    <w:rsid w:val="1C9A2C8A"/>
    <w:rsid w:val="1CD18278"/>
    <w:rsid w:val="1D59A00D"/>
    <w:rsid w:val="1E5848E9"/>
    <w:rsid w:val="1E656F20"/>
    <w:rsid w:val="1EC22971"/>
    <w:rsid w:val="1F0A2FD0"/>
    <w:rsid w:val="1F0F636F"/>
    <w:rsid w:val="1F23DB41"/>
    <w:rsid w:val="1FF9E698"/>
    <w:rsid w:val="20222979"/>
    <w:rsid w:val="20559246"/>
    <w:rsid w:val="2057EC45"/>
    <w:rsid w:val="20785EC4"/>
    <w:rsid w:val="20941F89"/>
    <w:rsid w:val="20A0CE1F"/>
    <w:rsid w:val="21B7FB87"/>
    <w:rsid w:val="220310CB"/>
    <w:rsid w:val="228E6FEF"/>
    <w:rsid w:val="229F4FA3"/>
    <w:rsid w:val="230F2E29"/>
    <w:rsid w:val="2313A688"/>
    <w:rsid w:val="2336AE69"/>
    <w:rsid w:val="23371FAF"/>
    <w:rsid w:val="234C06EA"/>
    <w:rsid w:val="23BB7691"/>
    <w:rsid w:val="248030DD"/>
    <w:rsid w:val="24B8E6D4"/>
    <w:rsid w:val="25457220"/>
    <w:rsid w:val="259C2BB0"/>
    <w:rsid w:val="25C51656"/>
    <w:rsid w:val="25E4805F"/>
    <w:rsid w:val="2608344D"/>
    <w:rsid w:val="2624DF48"/>
    <w:rsid w:val="26BE2962"/>
    <w:rsid w:val="272E2A61"/>
    <w:rsid w:val="27423108"/>
    <w:rsid w:val="275D1C96"/>
    <w:rsid w:val="2763DC3C"/>
    <w:rsid w:val="279A9565"/>
    <w:rsid w:val="29096DE6"/>
    <w:rsid w:val="295E5A3C"/>
    <w:rsid w:val="296CF43F"/>
    <w:rsid w:val="29F1C37D"/>
    <w:rsid w:val="2A429047"/>
    <w:rsid w:val="2A6C1748"/>
    <w:rsid w:val="2A73D5DC"/>
    <w:rsid w:val="2BF9C49C"/>
    <w:rsid w:val="2C098CAB"/>
    <w:rsid w:val="2C4AE40D"/>
    <w:rsid w:val="2CA18F39"/>
    <w:rsid w:val="2CE3C265"/>
    <w:rsid w:val="2CFFC80D"/>
    <w:rsid w:val="2D0D4C18"/>
    <w:rsid w:val="2DB95FAD"/>
    <w:rsid w:val="2E16F918"/>
    <w:rsid w:val="2E4D7269"/>
    <w:rsid w:val="2E5A257B"/>
    <w:rsid w:val="2E6D9EC9"/>
    <w:rsid w:val="2ECC5D3C"/>
    <w:rsid w:val="2F0DC471"/>
    <w:rsid w:val="2F1D6386"/>
    <w:rsid w:val="2F48114F"/>
    <w:rsid w:val="2F58B789"/>
    <w:rsid w:val="2FF126DD"/>
    <w:rsid w:val="30936BA1"/>
    <w:rsid w:val="31151F38"/>
    <w:rsid w:val="311C9BDD"/>
    <w:rsid w:val="314F354E"/>
    <w:rsid w:val="3163AE27"/>
    <w:rsid w:val="319BC95A"/>
    <w:rsid w:val="31C567C2"/>
    <w:rsid w:val="32176EA5"/>
    <w:rsid w:val="32B947C7"/>
    <w:rsid w:val="3395CB65"/>
    <w:rsid w:val="33B4F152"/>
    <w:rsid w:val="3494EEE3"/>
    <w:rsid w:val="34C6E7AA"/>
    <w:rsid w:val="34D91E7A"/>
    <w:rsid w:val="34FFC3DA"/>
    <w:rsid w:val="3565FFCC"/>
    <w:rsid w:val="357BE144"/>
    <w:rsid w:val="36BE24F9"/>
    <w:rsid w:val="36CA78E7"/>
    <w:rsid w:val="36E2F749"/>
    <w:rsid w:val="36E83230"/>
    <w:rsid w:val="3723445B"/>
    <w:rsid w:val="3827AA7D"/>
    <w:rsid w:val="383BA50B"/>
    <w:rsid w:val="3895921A"/>
    <w:rsid w:val="39B7C0B3"/>
    <w:rsid w:val="3A673536"/>
    <w:rsid w:val="3A86BF43"/>
    <w:rsid w:val="3A987D26"/>
    <w:rsid w:val="3ADC3B79"/>
    <w:rsid w:val="3B4BC343"/>
    <w:rsid w:val="3C73D6D4"/>
    <w:rsid w:val="3C79A87B"/>
    <w:rsid w:val="3CB47C10"/>
    <w:rsid w:val="3CF0A9BF"/>
    <w:rsid w:val="3CF8C427"/>
    <w:rsid w:val="3D177D59"/>
    <w:rsid w:val="3D596C7D"/>
    <w:rsid w:val="3D7F4818"/>
    <w:rsid w:val="3DC3534B"/>
    <w:rsid w:val="3EDDE2A8"/>
    <w:rsid w:val="3F4CFE8E"/>
    <w:rsid w:val="3FC0211D"/>
    <w:rsid w:val="4024C2AC"/>
    <w:rsid w:val="40594D79"/>
    <w:rsid w:val="4081D5C2"/>
    <w:rsid w:val="408AB68C"/>
    <w:rsid w:val="410524A7"/>
    <w:rsid w:val="429B2593"/>
    <w:rsid w:val="42F540C5"/>
    <w:rsid w:val="439679AF"/>
    <w:rsid w:val="43A51D8B"/>
    <w:rsid w:val="43CE42A7"/>
    <w:rsid w:val="43D626C6"/>
    <w:rsid w:val="4413CA7D"/>
    <w:rsid w:val="4436EFC1"/>
    <w:rsid w:val="444AB732"/>
    <w:rsid w:val="45F7E956"/>
    <w:rsid w:val="45FA8AEA"/>
    <w:rsid w:val="463D02DE"/>
    <w:rsid w:val="467B70F3"/>
    <w:rsid w:val="46ADBDF5"/>
    <w:rsid w:val="46CB2187"/>
    <w:rsid w:val="470C751A"/>
    <w:rsid w:val="47405E5B"/>
    <w:rsid w:val="477C6A3E"/>
    <w:rsid w:val="4780F8AF"/>
    <w:rsid w:val="479FB2B8"/>
    <w:rsid w:val="47B11835"/>
    <w:rsid w:val="47CE5DCE"/>
    <w:rsid w:val="47E6BA7F"/>
    <w:rsid w:val="47E9F10D"/>
    <w:rsid w:val="482C53DC"/>
    <w:rsid w:val="486B2237"/>
    <w:rsid w:val="487FB752"/>
    <w:rsid w:val="48821AAB"/>
    <w:rsid w:val="48D462B4"/>
    <w:rsid w:val="48DD236E"/>
    <w:rsid w:val="49EE0D9E"/>
    <w:rsid w:val="4A05A142"/>
    <w:rsid w:val="4A1B6269"/>
    <w:rsid w:val="4A6A3BC1"/>
    <w:rsid w:val="4A8296C5"/>
    <w:rsid w:val="4B22CB85"/>
    <w:rsid w:val="4B28410F"/>
    <w:rsid w:val="4B2C8CD1"/>
    <w:rsid w:val="4BD9E1B5"/>
    <w:rsid w:val="4C167AD4"/>
    <w:rsid w:val="4C5029DC"/>
    <w:rsid w:val="4C7222C5"/>
    <w:rsid w:val="4C9F2EE2"/>
    <w:rsid w:val="4CB2976E"/>
    <w:rsid w:val="4CB752A6"/>
    <w:rsid w:val="4CF71E97"/>
    <w:rsid w:val="4D07D9A3"/>
    <w:rsid w:val="4E053263"/>
    <w:rsid w:val="4E0CD858"/>
    <w:rsid w:val="4E994A92"/>
    <w:rsid w:val="4EBBCF10"/>
    <w:rsid w:val="4F95E267"/>
    <w:rsid w:val="4FA433C8"/>
    <w:rsid w:val="5033645F"/>
    <w:rsid w:val="50BF5415"/>
    <w:rsid w:val="518AE665"/>
    <w:rsid w:val="52033D58"/>
    <w:rsid w:val="524B46F4"/>
    <w:rsid w:val="5352FCE8"/>
    <w:rsid w:val="53E4BF8A"/>
    <w:rsid w:val="54779D5C"/>
    <w:rsid w:val="54935B32"/>
    <w:rsid w:val="554DC574"/>
    <w:rsid w:val="555583E1"/>
    <w:rsid w:val="55CBC035"/>
    <w:rsid w:val="55DC5947"/>
    <w:rsid w:val="565A89F2"/>
    <w:rsid w:val="571FD126"/>
    <w:rsid w:val="57BB3E29"/>
    <w:rsid w:val="580753AF"/>
    <w:rsid w:val="588AB000"/>
    <w:rsid w:val="58A78E6D"/>
    <w:rsid w:val="58ABA4AF"/>
    <w:rsid w:val="595A915C"/>
    <w:rsid w:val="596E41EB"/>
    <w:rsid w:val="598562D2"/>
    <w:rsid w:val="59E44408"/>
    <w:rsid w:val="59F854B0"/>
    <w:rsid w:val="5A711F7F"/>
    <w:rsid w:val="5AEDA04A"/>
    <w:rsid w:val="5BB320B7"/>
    <w:rsid w:val="5C487791"/>
    <w:rsid w:val="5CF0D159"/>
    <w:rsid w:val="5CFD6A4B"/>
    <w:rsid w:val="5D01D3C1"/>
    <w:rsid w:val="5D3C8818"/>
    <w:rsid w:val="5D448120"/>
    <w:rsid w:val="5DDD5935"/>
    <w:rsid w:val="5E3EBEDD"/>
    <w:rsid w:val="5E52D66A"/>
    <w:rsid w:val="6143A10E"/>
    <w:rsid w:val="616D306C"/>
    <w:rsid w:val="6172ED9C"/>
    <w:rsid w:val="619A59A4"/>
    <w:rsid w:val="61CDE04A"/>
    <w:rsid w:val="6224104D"/>
    <w:rsid w:val="6233FAE5"/>
    <w:rsid w:val="62462F1B"/>
    <w:rsid w:val="626042AF"/>
    <w:rsid w:val="627DB649"/>
    <w:rsid w:val="628D3863"/>
    <w:rsid w:val="63BD4A1F"/>
    <w:rsid w:val="640EBADE"/>
    <w:rsid w:val="64155B18"/>
    <w:rsid w:val="64156057"/>
    <w:rsid w:val="6453B7E8"/>
    <w:rsid w:val="64A98312"/>
    <w:rsid w:val="64E0B895"/>
    <w:rsid w:val="651C3529"/>
    <w:rsid w:val="65375963"/>
    <w:rsid w:val="65486FD4"/>
    <w:rsid w:val="65652445"/>
    <w:rsid w:val="659523A6"/>
    <w:rsid w:val="65F73FDA"/>
    <w:rsid w:val="6635E6DA"/>
    <w:rsid w:val="66C31FE5"/>
    <w:rsid w:val="66E092D1"/>
    <w:rsid w:val="67321E03"/>
    <w:rsid w:val="6738C8EC"/>
    <w:rsid w:val="6882E9CA"/>
    <w:rsid w:val="68BBCB30"/>
    <w:rsid w:val="68EE7C57"/>
    <w:rsid w:val="68FC2A32"/>
    <w:rsid w:val="69056F63"/>
    <w:rsid w:val="6939590E"/>
    <w:rsid w:val="69611C84"/>
    <w:rsid w:val="69CE781B"/>
    <w:rsid w:val="6A4FA227"/>
    <w:rsid w:val="6A597B27"/>
    <w:rsid w:val="6A624F2E"/>
    <w:rsid w:val="6A64AFD1"/>
    <w:rsid w:val="6B16C719"/>
    <w:rsid w:val="6B536454"/>
    <w:rsid w:val="6BC2659D"/>
    <w:rsid w:val="6BD32DD8"/>
    <w:rsid w:val="6C822F8E"/>
    <w:rsid w:val="6C9D9B0F"/>
    <w:rsid w:val="6DA1405E"/>
    <w:rsid w:val="6DA15FDA"/>
    <w:rsid w:val="6DF666D3"/>
    <w:rsid w:val="6E149FA7"/>
    <w:rsid w:val="6EEE071B"/>
    <w:rsid w:val="6F9B1321"/>
    <w:rsid w:val="701FC119"/>
    <w:rsid w:val="7052AB2F"/>
    <w:rsid w:val="705D6435"/>
    <w:rsid w:val="70616800"/>
    <w:rsid w:val="7090299A"/>
    <w:rsid w:val="70B5F7A5"/>
    <w:rsid w:val="711AA332"/>
    <w:rsid w:val="71894241"/>
    <w:rsid w:val="71B764E5"/>
    <w:rsid w:val="71DABDB6"/>
    <w:rsid w:val="71E95778"/>
    <w:rsid w:val="71ED3482"/>
    <w:rsid w:val="71F2F4D0"/>
    <w:rsid w:val="723759EE"/>
    <w:rsid w:val="7277EF77"/>
    <w:rsid w:val="729564DD"/>
    <w:rsid w:val="730A690A"/>
    <w:rsid w:val="734CE9E8"/>
    <w:rsid w:val="735CB512"/>
    <w:rsid w:val="738C1AF1"/>
    <w:rsid w:val="73A64644"/>
    <w:rsid w:val="73E7A75C"/>
    <w:rsid w:val="73F59206"/>
    <w:rsid w:val="742049A7"/>
    <w:rsid w:val="7495A22F"/>
    <w:rsid w:val="749A0381"/>
    <w:rsid w:val="75002F8A"/>
    <w:rsid w:val="75042FBC"/>
    <w:rsid w:val="7535E670"/>
    <w:rsid w:val="777ECE0F"/>
    <w:rsid w:val="77B76391"/>
    <w:rsid w:val="77F15A3F"/>
    <w:rsid w:val="782715EC"/>
    <w:rsid w:val="782FCCF9"/>
    <w:rsid w:val="783704D9"/>
    <w:rsid w:val="785F10E5"/>
    <w:rsid w:val="7897592F"/>
    <w:rsid w:val="78AE559F"/>
    <w:rsid w:val="78B29E8E"/>
    <w:rsid w:val="78DF967F"/>
    <w:rsid w:val="79C6867B"/>
    <w:rsid w:val="7A198EEE"/>
    <w:rsid w:val="7AE57DC5"/>
    <w:rsid w:val="7B618018"/>
    <w:rsid w:val="7B674ED4"/>
    <w:rsid w:val="7BF47158"/>
    <w:rsid w:val="7C216FDC"/>
    <w:rsid w:val="7C3493DE"/>
    <w:rsid w:val="7C3E4C31"/>
    <w:rsid w:val="7C983E22"/>
    <w:rsid w:val="7CB84459"/>
    <w:rsid w:val="7CE9110D"/>
    <w:rsid w:val="7D11CEB6"/>
    <w:rsid w:val="7D340BF1"/>
    <w:rsid w:val="7D4B4803"/>
    <w:rsid w:val="7D91D169"/>
    <w:rsid w:val="7DA06945"/>
    <w:rsid w:val="7DA4DD89"/>
    <w:rsid w:val="7DD0E8F6"/>
    <w:rsid w:val="7E188E35"/>
    <w:rsid w:val="7E33AE9B"/>
    <w:rsid w:val="7E7E872A"/>
    <w:rsid w:val="7F21DE40"/>
    <w:rsid w:val="7F5B2505"/>
    <w:rsid w:val="7FEB0A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C959AF"/>
  <w15:chartTrackingRefBased/>
  <w15:docId w15:val="{E019A24C-C74A-4F64-8651-57E7375C4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 w:customStyle="1">
    <w:name w:val="paragraph"/>
    <w:basedOn w:val="Normal"/>
    <w:rsid w:val="00393B47"/>
    <w:pPr>
      <w:spacing w:before="100" w:beforeAutospacing="1" w:after="100" w:afterAutospacing="1" w:line="240" w:lineRule="auto"/>
    </w:pPr>
    <w:rPr>
      <w:rFonts w:ascii="Times New Roman" w:hAnsi="Times New Roman" w:eastAsia="Times New Roman" w:cs="Times New Roman"/>
      <w:sz w:val="24"/>
      <w:szCs w:val="24"/>
    </w:rPr>
  </w:style>
  <w:style w:type="character" w:styleId="normaltextrun" w:customStyle="1">
    <w:name w:val="normaltextrun"/>
    <w:basedOn w:val="DefaultParagraphFont"/>
    <w:rsid w:val="00393B47"/>
  </w:style>
  <w:style w:type="character" w:styleId="eop" w:customStyle="1">
    <w:name w:val="eop"/>
    <w:basedOn w:val="DefaultParagraphFont"/>
    <w:rsid w:val="00393B47"/>
  </w:style>
  <w:style w:type="table" w:styleId="TableGrid">
    <w:name w:val="Table Grid"/>
    <w:basedOn w:val="TableNormal"/>
    <w:uiPriority w:val="39"/>
    <w:rsid w:val="008A2AD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787521"/>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CommentReference">
    <w:name w:val="annotation reference"/>
    <w:basedOn w:val="DefaultParagraphFont"/>
    <w:uiPriority w:val="99"/>
    <w:semiHidden/>
    <w:unhideWhenUsed/>
    <w:rsid w:val="00C12E68"/>
    <w:rPr>
      <w:sz w:val="16"/>
      <w:szCs w:val="16"/>
    </w:rPr>
  </w:style>
  <w:style w:type="paragraph" w:styleId="CommentText">
    <w:name w:val="annotation text"/>
    <w:basedOn w:val="Normal"/>
    <w:link w:val="CommentTextChar"/>
    <w:uiPriority w:val="99"/>
    <w:semiHidden/>
    <w:unhideWhenUsed/>
    <w:rsid w:val="00C12E68"/>
    <w:pPr>
      <w:spacing w:line="240" w:lineRule="auto"/>
    </w:pPr>
    <w:rPr>
      <w:sz w:val="20"/>
      <w:szCs w:val="20"/>
    </w:rPr>
  </w:style>
  <w:style w:type="character" w:styleId="CommentTextChar" w:customStyle="1">
    <w:name w:val="Comment Text Char"/>
    <w:basedOn w:val="DefaultParagraphFont"/>
    <w:link w:val="CommentText"/>
    <w:uiPriority w:val="99"/>
    <w:semiHidden/>
    <w:rsid w:val="00C12E68"/>
    <w:rPr>
      <w:sz w:val="20"/>
      <w:szCs w:val="20"/>
    </w:rPr>
  </w:style>
  <w:style w:type="paragraph" w:styleId="CommentSubject">
    <w:name w:val="annotation subject"/>
    <w:basedOn w:val="CommentText"/>
    <w:next w:val="CommentText"/>
    <w:link w:val="CommentSubjectChar"/>
    <w:uiPriority w:val="99"/>
    <w:semiHidden/>
    <w:unhideWhenUsed/>
    <w:rsid w:val="00C12E68"/>
    <w:rPr>
      <w:b/>
      <w:bCs/>
    </w:rPr>
  </w:style>
  <w:style w:type="character" w:styleId="CommentSubjectChar" w:customStyle="1">
    <w:name w:val="Comment Subject Char"/>
    <w:basedOn w:val="CommentTextChar"/>
    <w:link w:val="CommentSubject"/>
    <w:uiPriority w:val="99"/>
    <w:semiHidden/>
    <w:rsid w:val="00C12E68"/>
    <w:rPr>
      <w:b/>
      <w:bCs/>
      <w:sz w:val="20"/>
      <w:szCs w:val="20"/>
    </w:rPr>
  </w:style>
  <w:style w:type="paragraph" w:styleId="BalloonText">
    <w:name w:val="Balloon Text"/>
    <w:basedOn w:val="Normal"/>
    <w:link w:val="BalloonTextChar"/>
    <w:uiPriority w:val="99"/>
    <w:semiHidden/>
    <w:unhideWhenUsed/>
    <w:rsid w:val="00C12E68"/>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C12E68"/>
    <w:rPr>
      <w:rFonts w:ascii="Segoe UI" w:hAnsi="Segoe UI" w:cs="Segoe UI"/>
      <w:sz w:val="18"/>
      <w:szCs w:val="18"/>
    </w:rPr>
  </w:style>
  <w:style w:type="character" w:styleId="UnresolvedMention">
    <w:name w:val="Unresolved Mention"/>
    <w:basedOn w:val="DefaultParagraphFont"/>
    <w:uiPriority w:val="99"/>
    <w:semiHidden/>
    <w:unhideWhenUsed/>
    <w:rsid w:val="0053581E"/>
    <w:rPr>
      <w:color w:val="605E5C"/>
      <w:shd w:val="clear" w:color="auto" w:fill="E1DFDD"/>
    </w:rPr>
  </w:style>
  <w:style w:type="paragraph" w:styleId="Header">
    <w:name w:val="header"/>
    <w:basedOn w:val="Normal"/>
    <w:link w:val="HeaderChar"/>
    <w:uiPriority w:val="99"/>
    <w:semiHidden/>
    <w:unhideWhenUsed/>
    <w:rsid w:val="0053581E"/>
    <w:pPr>
      <w:tabs>
        <w:tab w:val="center" w:pos="4680"/>
        <w:tab w:val="right" w:pos="9360"/>
      </w:tabs>
      <w:spacing w:after="0" w:line="240" w:lineRule="auto"/>
    </w:pPr>
  </w:style>
  <w:style w:type="character" w:styleId="HeaderChar" w:customStyle="1">
    <w:name w:val="Header Char"/>
    <w:basedOn w:val="DefaultParagraphFont"/>
    <w:link w:val="Header"/>
    <w:uiPriority w:val="99"/>
    <w:semiHidden/>
    <w:rsid w:val="0053581E"/>
  </w:style>
  <w:style w:type="paragraph" w:styleId="Footer">
    <w:name w:val="footer"/>
    <w:basedOn w:val="Normal"/>
    <w:link w:val="FooterChar"/>
    <w:uiPriority w:val="99"/>
    <w:semiHidden/>
    <w:unhideWhenUsed/>
    <w:rsid w:val="0053581E"/>
    <w:pPr>
      <w:tabs>
        <w:tab w:val="center" w:pos="4680"/>
        <w:tab w:val="right" w:pos="9360"/>
      </w:tabs>
      <w:spacing w:after="0" w:line="240" w:lineRule="auto"/>
    </w:pPr>
  </w:style>
  <w:style w:type="character" w:styleId="FooterChar" w:customStyle="1">
    <w:name w:val="Footer Char"/>
    <w:basedOn w:val="DefaultParagraphFont"/>
    <w:link w:val="Footer"/>
    <w:uiPriority w:val="99"/>
    <w:semiHidden/>
    <w:rsid w:val="005358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3890697">
      <w:bodyDiv w:val="1"/>
      <w:marLeft w:val="0"/>
      <w:marRight w:val="0"/>
      <w:marTop w:val="0"/>
      <w:marBottom w:val="0"/>
      <w:divBdr>
        <w:top w:val="none" w:sz="0" w:space="0" w:color="auto"/>
        <w:left w:val="none" w:sz="0" w:space="0" w:color="auto"/>
        <w:bottom w:val="none" w:sz="0" w:space="0" w:color="auto"/>
        <w:right w:val="none" w:sz="0" w:space="0" w:color="auto"/>
      </w:divBdr>
      <w:divsChild>
        <w:div w:id="55981629">
          <w:marLeft w:val="0"/>
          <w:marRight w:val="0"/>
          <w:marTop w:val="0"/>
          <w:marBottom w:val="0"/>
          <w:divBdr>
            <w:top w:val="none" w:sz="0" w:space="0" w:color="auto"/>
            <w:left w:val="none" w:sz="0" w:space="0" w:color="auto"/>
            <w:bottom w:val="none" w:sz="0" w:space="0" w:color="auto"/>
            <w:right w:val="none" w:sz="0" w:space="0" w:color="auto"/>
          </w:divBdr>
        </w:div>
        <w:div w:id="215245821">
          <w:marLeft w:val="0"/>
          <w:marRight w:val="0"/>
          <w:marTop w:val="0"/>
          <w:marBottom w:val="0"/>
          <w:divBdr>
            <w:top w:val="none" w:sz="0" w:space="0" w:color="auto"/>
            <w:left w:val="none" w:sz="0" w:space="0" w:color="auto"/>
            <w:bottom w:val="none" w:sz="0" w:space="0" w:color="auto"/>
            <w:right w:val="none" w:sz="0" w:space="0" w:color="auto"/>
          </w:divBdr>
        </w:div>
        <w:div w:id="599485535">
          <w:marLeft w:val="0"/>
          <w:marRight w:val="0"/>
          <w:marTop w:val="0"/>
          <w:marBottom w:val="0"/>
          <w:divBdr>
            <w:top w:val="none" w:sz="0" w:space="0" w:color="auto"/>
            <w:left w:val="none" w:sz="0" w:space="0" w:color="auto"/>
            <w:bottom w:val="none" w:sz="0" w:space="0" w:color="auto"/>
            <w:right w:val="none" w:sz="0" w:space="0" w:color="auto"/>
          </w:divBdr>
        </w:div>
        <w:div w:id="752507502">
          <w:marLeft w:val="0"/>
          <w:marRight w:val="0"/>
          <w:marTop w:val="0"/>
          <w:marBottom w:val="0"/>
          <w:divBdr>
            <w:top w:val="none" w:sz="0" w:space="0" w:color="auto"/>
            <w:left w:val="none" w:sz="0" w:space="0" w:color="auto"/>
            <w:bottom w:val="none" w:sz="0" w:space="0" w:color="auto"/>
            <w:right w:val="none" w:sz="0" w:space="0" w:color="auto"/>
          </w:divBdr>
        </w:div>
        <w:div w:id="16633919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waeconomicjusticealliance.com/" TargetMode="Externa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governor.wa.gov/boards-and-commissions/workgroups-task-forces/workfirst-poverty-reduction-oversight-task-force" TargetMode="Externa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tvw.org/video/legislative-executive-workfirst-poverty-reduction-oversight-task-force-2025081033/?eventID=2025081033" TargetMode="Externa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829BE9DEAD2A44818A8AC4443A02CB" ma:contentTypeVersion="17" ma:contentTypeDescription="Create a new document." ma:contentTypeScope="" ma:versionID="d5015e84bc91d6f374b66bab69356f21">
  <xsd:schema xmlns:xsd="http://www.w3.org/2001/XMLSchema" xmlns:xs="http://www.w3.org/2001/XMLSchema" xmlns:p="http://schemas.microsoft.com/office/2006/metadata/properties" xmlns:ns1="http://schemas.microsoft.com/sharepoint/v3" xmlns:ns2="32c88e86-ee48-4611-b543-ab3a78d80fc0" xmlns:ns3="b6d82aef-76a9-431d-b234-e179ea08ab4a" targetNamespace="http://schemas.microsoft.com/office/2006/metadata/properties" ma:root="true" ma:fieldsID="13d30cdb2dd6a9ac961595bc9c74e7c1" ns1:_="" ns2:_="" ns3:_="">
    <xsd:import namespace="http://schemas.microsoft.com/sharepoint/v3"/>
    <xsd:import namespace="32c88e86-ee48-4611-b543-ab3a78d80fc0"/>
    <xsd:import namespace="b6d82aef-76a9-431d-b234-e179ea08ab4a"/>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3:SharedWithUsers" minOccurs="0"/>
                <xsd:element ref="ns3:SharedWithDetails"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1:_ip_UnifiedCompliancePolicyProperties" minOccurs="0"/>
                <xsd:element ref="ns1:_ip_UnifiedCompliancePolicyUIAction" minOccurs="0"/>
                <xsd:element ref="ns2:MediaServiceSearchPropertie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c88e86-ee48-4611-b543-ab3a78d80f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6d82aef-76a9-431d-b234-e179ea08ab4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32c88e86-ee48-4611-b543-ab3a78d80fc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63CDAC-39E8-4053-8652-E287B313EE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2c88e86-ee48-4611-b543-ab3a78d80fc0"/>
    <ds:schemaRef ds:uri="b6d82aef-76a9-431d-b234-e179ea08ab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3537BE-96E3-40A6-81D1-6CD2807C0605}">
  <ds:schemaRefs>
    <ds:schemaRef ds:uri="http://schemas.microsoft.com/office/2006/metadata/properties"/>
    <ds:schemaRef ds:uri="http://schemas.microsoft.com/office/infopath/2007/PartnerControls"/>
    <ds:schemaRef ds:uri="http://schemas.microsoft.com/sharepoint/v3"/>
    <ds:schemaRef ds:uri="32c88e86-ee48-4611-b543-ab3a78d80fc0"/>
  </ds:schemaRefs>
</ds:datastoreItem>
</file>

<file path=customXml/itemProps3.xml><?xml version="1.0" encoding="utf-8"?>
<ds:datastoreItem xmlns:ds="http://schemas.openxmlformats.org/officeDocument/2006/customXml" ds:itemID="{464234DC-16A6-4C35-831A-6155352FF19F}">
  <ds:schemaRefs>
    <ds:schemaRef ds:uri="http://schemas.microsoft.com/sharepoint/v3/contenttype/forms"/>
  </ds:schemaRefs>
</ds:datastoreItem>
</file>

<file path=docMetadata/LabelInfo.xml><?xml version="1.0" encoding="utf-8"?>
<clbl:labelList xmlns:clbl="http://schemas.microsoft.com/office/2020/mipLabelMetadata">
  <clbl:label id="{11d0e217-264e-400a-8ba0-57dcc127d72d}" enabled="0" method="" siteId="{11d0e217-264e-400a-8ba0-57dcc127d72d}"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Roberts, Babs (DSHS/ESA/OAS)</dc:creator>
  <keywords/>
  <dc:description/>
  <lastModifiedBy>Roberts, Babs (DSHS/ESA/OAS)</lastModifiedBy>
  <revision>31</revision>
  <dcterms:created xsi:type="dcterms:W3CDTF">2025-08-25T18:46:00.0000000Z</dcterms:created>
  <dcterms:modified xsi:type="dcterms:W3CDTF">2025-08-26T01:39:16.8548204Z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0x01010036829BE9DEAD2A44818A8AC4443A02CB</vt:lpwstr>
  </property>
  <property fmtid="{D5CDD505-2E9C-101B-9397-08002B2CF9AE}" pid="3" name="MediaServiceImageTags">
    <vt:lpwstr/>
  </property>
</Properties>
</file>